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FB9" w:rsidRPr="00DE1FB9" w:rsidRDefault="00DE1FB9" w:rsidP="00DE1FB9">
      <w:pPr>
        <w:tabs>
          <w:tab w:val="left" w:pos="195"/>
          <w:tab w:val="center" w:pos="4818"/>
        </w:tabs>
        <w:spacing w:after="0" w:line="240" w:lineRule="auto"/>
        <w:ind w:left="360"/>
        <w:jc w:val="right"/>
        <w:rPr>
          <w:rFonts w:ascii="Times New Roman" w:eastAsia="Calibri" w:hAnsi="Times New Roman" w:cs="Times New Roman"/>
          <w:sz w:val="28"/>
          <w:szCs w:val="28"/>
        </w:rPr>
      </w:pPr>
      <w:r>
        <w:rPr>
          <w:rFonts w:ascii="Times New Roman" w:eastAsia="Calibri" w:hAnsi="Times New Roman" w:cs="Times New Roman"/>
          <w:sz w:val="28"/>
          <w:szCs w:val="28"/>
        </w:rPr>
        <w:t>2.1.12</w:t>
      </w:r>
    </w:p>
    <w:p w:rsidR="009F19EA" w:rsidRPr="009C40E1" w:rsidRDefault="009F19EA" w:rsidP="009F19EA">
      <w:pPr>
        <w:tabs>
          <w:tab w:val="left" w:pos="195"/>
          <w:tab w:val="center" w:pos="4818"/>
        </w:tabs>
        <w:spacing w:after="0" w:line="240" w:lineRule="auto"/>
        <w:jc w:val="center"/>
        <w:rPr>
          <w:rFonts w:ascii="Times New Roman" w:eastAsia="Calibri" w:hAnsi="Times New Roman" w:cs="Times New Roman"/>
          <w:i/>
          <w:sz w:val="28"/>
          <w:szCs w:val="28"/>
        </w:rPr>
      </w:pPr>
      <w:r w:rsidRPr="009C40E1">
        <w:rPr>
          <w:rFonts w:ascii="Times New Roman" w:eastAsia="Calibri" w:hAnsi="Times New Roman" w:cs="Times New Roman"/>
          <w:sz w:val="28"/>
          <w:szCs w:val="28"/>
        </w:rPr>
        <w:t>Муниципальное бюджетное общеобразовательное учреждение</w:t>
      </w:r>
    </w:p>
    <w:p w:rsidR="009F19EA" w:rsidRPr="009C40E1" w:rsidRDefault="00C4028F" w:rsidP="009F19EA">
      <w:pPr>
        <w:spacing w:after="0" w:line="240" w:lineRule="auto"/>
        <w:jc w:val="center"/>
        <w:rPr>
          <w:rFonts w:ascii="Times New Roman" w:eastAsia="Calibri" w:hAnsi="Times New Roman" w:cs="Times New Roman"/>
          <w:i/>
          <w:sz w:val="28"/>
          <w:szCs w:val="28"/>
        </w:rPr>
      </w:pPr>
      <w:r>
        <w:rPr>
          <w:rFonts w:ascii="Times New Roman" w:eastAsia="Calibri" w:hAnsi="Times New Roman" w:cs="Times New Roman"/>
          <w:sz w:val="28"/>
          <w:szCs w:val="28"/>
        </w:rPr>
        <w:t>«Кузембетьевская средняя общеобразовательная школа им.Х.Г.Хусаинова» Мензелинского муниципального района</w:t>
      </w:r>
      <w:r w:rsidR="009F19EA" w:rsidRPr="009C40E1">
        <w:rPr>
          <w:rFonts w:ascii="Times New Roman" w:eastAsia="Calibri" w:hAnsi="Times New Roman" w:cs="Times New Roman"/>
          <w:sz w:val="28"/>
          <w:szCs w:val="28"/>
        </w:rPr>
        <w:t xml:space="preserve"> </w:t>
      </w:r>
    </w:p>
    <w:p w:rsidR="009F19EA" w:rsidRPr="009C40E1" w:rsidRDefault="009F19EA" w:rsidP="009F19EA">
      <w:pPr>
        <w:spacing w:after="0" w:line="240" w:lineRule="auto"/>
        <w:jc w:val="center"/>
        <w:rPr>
          <w:rFonts w:ascii="Times New Roman" w:eastAsia="Calibri" w:hAnsi="Times New Roman" w:cs="Times New Roman"/>
          <w:i/>
          <w:sz w:val="28"/>
          <w:szCs w:val="28"/>
        </w:rPr>
      </w:pPr>
      <w:r w:rsidRPr="009C40E1">
        <w:rPr>
          <w:rFonts w:ascii="Times New Roman" w:eastAsia="Calibri" w:hAnsi="Times New Roman" w:cs="Times New Roman"/>
          <w:sz w:val="28"/>
          <w:szCs w:val="28"/>
        </w:rPr>
        <w:t>Республики Татарстан</w:t>
      </w:r>
    </w:p>
    <w:p w:rsidR="009F19EA" w:rsidRPr="009C40E1" w:rsidRDefault="009F19EA" w:rsidP="009F19EA">
      <w:pPr>
        <w:spacing w:after="0" w:line="240" w:lineRule="auto"/>
        <w:jc w:val="center"/>
        <w:rPr>
          <w:rFonts w:ascii="Times New Roman" w:eastAsia="Calibri" w:hAnsi="Times New Roman" w:cs="Times New Roman"/>
          <w:i/>
          <w:sz w:val="28"/>
          <w:szCs w:val="28"/>
        </w:rPr>
      </w:pPr>
    </w:p>
    <w:p w:rsidR="009F19EA" w:rsidRPr="009C40E1" w:rsidRDefault="009F19EA" w:rsidP="009F19EA">
      <w:pPr>
        <w:spacing w:after="0" w:line="240" w:lineRule="auto"/>
        <w:jc w:val="center"/>
        <w:rPr>
          <w:rFonts w:ascii="Times New Roman" w:eastAsia="Calibri" w:hAnsi="Times New Roman" w:cs="Times New Roman"/>
          <w:i/>
          <w:sz w:val="28"/>
          <w:szCs w:val="28"/>
        </w:rPr>
      </w:pPr>
    </w:p>
    <w:p w:rsidR="009F19EA" w:rsidRPr="009C40E1" w:rsidRDefault="009F19EA" w:rsidP="009F19EA">
      <w:pPr>
        <w:spacing w:after="0" w:line="240" w:lineRule="auto"/>
        <w:jc w:val="center"/>
        <w:rPr>
          <w:rFonts w:ascii="Times New Roman" w:eastAsia="Calibri" w:hAnsi="Times New Roman" w:cs="Times New Roman"/>
          <w:i/>
          <w:sz w:val="28"/>
          <w:szCs w:val="28"/>
        </w:rPr>
      </w:pPr>
    </w:p>
    <w:p w:rsidR="009F19EA" w:rsidRDefault="009F19EA" w:rsidP="009F19EA">
      <w:pPr>
        <w:spacing w:after="0" w:line="240" w:lineRule="auto"/>
        <w:jc w:val="center"/>
        <w:rPr>
          <w:rFonts w:ascii="Times New Roman" w:eastAsia="Calibri" w:hAnsi="Times New Roman" w:cs="Times New Roman"/>
          <w:i/>
          <w:sz w:val="24"/>
          <w:szCs w:val="24"/>
        </w:rPr>
      </w:pPr>
    </w:p>
    <w:p w:rsidR="009F19EA" w:rsidRDefault="009F19EA" w:rsidP="009F19EA">
      <w:pPr>
        <w:spacing w:after="0" w:line="240" w:lineRule="auto"/>
        <w:jc w:val="center"/>
        <w:rPr>
          <w:rFonts w:ascii="Times New Roman" w:eastAsia="Calibri" w:hAnsi="Times New Roman" w:cs="Times New Roman"/>
          <w:i/>
          <w:sz w:val="24"/>
          <w:szCs w:val="24"/>
        </w:rPr>
      </w:pPr>
    </w:p>
    <w:p w:rsidR="009F19EA" w:rsidRPr="009C40E1" w:rsidRDefault="009F19EA" w:rsidP="009F19EA">
      <w:pPr>
        <w:spacing w:after="0" w:line="240" w:lineRule="auto"/>
        <w:jc w:val="center"/>
        <w:rPr>
          <w:rFonts w:ascii="Times New Roman" w:eastAsia="Calibri" w:hAnsi="Times New Roman" w:cs="Times New Roman"/>
          <w:i/>
          <w:sz w:val="24"/>
          <w:szCs w:val="24"/>
        </w:rPr>
      </w:pPr>
    </w:p>
    <w:p w:rsidR="009F19EA" w:rsidRPr="009C40E1" w:rsidRDefault="009F19EA" w:rsidP="009F19EA">
      <w:pPr>
        <w:spacing w:after="0" w:line="240" w:lineRule="auto"/>
        <w:jc w:val="center"/>
        <w:rPr>
          <w:rFonts w:ascii="Times New Roman" w:eastAsia="Calibri" w:hAnsi="Times New Roman" w:cs="Times New Roman"/>
          <w:i/>
          <w:sz w:val="24"/>
          <w:szCs w:val="24"/>
        </w:rPr>
      </w:pPr>
    </w:p>
    <w:p w:rsidR="009F19EA" w:rsidRPr="009C40E1" w:rsidRDefault="009F19EA" w:rsidP="009F19EA">
      <w:pPr>
        <w:spacing w:after="0" w:line="240" w:lineRule="auto"/>
        <w:jc w:val="center"/>
        <w:rPr>
          <w:rFonts w:ascii="Times New Roman" w:eastAsia="Calibri" w:hAnsi="Times New Roman" w:cs="Times New Roman"/>
          <w:i/>
          <w:sz w:val="24"/>
          <w:szCs w:val="24"/>
        </w:rPr>
      </w:pPr>
    </w:p>
    <w:p w:rsidR="009F19EA" w:rsidRPr="009C40E1" w:rsidRDefault="009F19EA" w:rsidP="009F19EA">
      <w:pPr>
        <w:spacing w:after="0" w:line="240" w:lineRule="auto"/>
        <w:jc w:val="center"/>
        <w:rPr>
          <w:rFonts w:ascii="Times New Roman" w:eastAsia="Calibri" w:hAnsi="Times New Roman" w:cs="Times New Roman"/>
          <w:sz w:val="24"/>
          <w:szCs w:val="24"/>
        </w:rPr>
      </w:pPr>
    </w:p>
    <w:p w:rsidR="009F19EA" w:rsidRPr="009C40E1" w:rsidRDefault="009F19EA" w:rsidP="009F19EA">
      <w:pPr>
        <w:spacing w:after="0" w:line="240" w:lineRule="auto"/>
        <w:jc w:val="center"/>
        <w:rPr>
          <w:rFonts w:ascii="Times New Roman" w:eastAsia="Calibri" w:hAnsi="Times New Roman" w:cs="Times New Roman"/>
          <w:sz w:val="96"/>
          <w:szCs w:val="96"/>
        </w:rPr>
      </w:pPr>
      <w:r w:rsidRPr="009C40E1">
        <w:rPr>
          <w:rFonts w:ascii="Times New Roman" w:eastAsia="Calibri" w:hAnsi="Times New Roman" w:cs="Times New Roman"/>
          <w:sz w:val="96"/>
          <w:szCs w:val="96"/>
        </w:rPr>
        <w:t>Рабочая программа</w:t>
      </w:r>
    </w:p>
    <w:p w:rsidR="009F19EA" w:rsidRPr="009C40E1" w:rsidRDefault="009F19EA" w:rsidP="009F19EA">
      <w:pPr>
        <w:spacing w:after="0" w:line="240" w:lineRule="auto"/>
        <w:jc w:val="center"/>
        <w:rPr>
          <w:rFonts w:ascii="Times New Roman" w:eastAsia="Calibri" w:hAnsi="Times New Roman" w:cs="Times New Roman"/>
          <w:sz w:val="24"/>
          <w:szCs w:val="24"/>
        </w:rPr>
      </w:pPr>
    </w:p>
    <w:p w:rsidR="009F19EA" w:rsidRPr="009C40E1" w:rsidRDefault="009F19EA" w:rsidP="009F19EA">
      <w:pPr>
        <w:spacing w:after="0" w:line="240" w:lineRule="auto"/>
        <w:jc w:val="center"/>
        <w:rPr>
          <w:rFonts w:ascii="Times New Roman" w:eastAsia="Calibri" w:hAnsi="Times New Roman" w:cs="Times New Roman"/>
          <w:sz w:val="24"/>
          <w:szCs w:val="24"/>
        </w:rPr>
      </w:pPr>
    </w:p>
    <w:p w:rsidR="009F19EA" w:rsidRPr="009C40E1" w:rsidRDefault="001E662F" w:rsidP="009F19EA">
      <w:pPr>
        <w:spacing w:after="0" w:line="240" w:lineRule="auto"/>
        <w:jc w:val="center"/>
        <w:rPr>
          <w:rFonts w:ascii="Times New Roman" w:eastAsia="Calibri" w:hAnsi="Times New Roman" w:cs="Times New Roman"/>
          <w:sz w:val="72"/>
          <w:szCs w:val="72"/>
        </w:rPr>
      </w:pPr>
      <w:r>
        <w:rPr>
          <w:rFonts w:ascii="Times New Roman" w:eastAsia="Calibri" w:hAnsi="Times New Roman" w:cs="Times New Roman"/>
          <w:sz w:val="72"/>
          <w:szCs w:val="72"/>
        </w:rPr>
        <w:t>по химии</w:t>
      </w:r>
    </w:p>
    <w:p w:rsidR="009F19EA" w:rsidRPr="009C40E1" w:rsidRDefault="009F19EA" w:rsidP="009F19EA">
      <w:pPr>
        <w:spacing w:after="0" w:line="240" w:lineRule="auto"/>
        <w:jc w:val="center"/>
        <w:rPr>
          <w:rFonts w:ascii="Times New Roman" w:eastAsia="Calibri" w:hAnsi="Times New Roman" w:cs="Times New Roman"/>
          <w:b/>
          <w:i/>
          <w:sz w:val="24"/>
          <w:szCs w:val="24"/>
        </w:rPr>
      </w:pPr>
    </w:p>
    <w:p w:rsidR="009F19EA" w:rsidRPr="009C40E1" w:rsidRDefault="009F19EA" w:rsidP="009F19EA">
      <w:pPr>
        <w:spacing w:after="0" w:line="240" w:lineRule="auto"/>
        <w:jc w:val="center"/>
        <w:rPr>
          <w:rFonts w:ascii="Times New Roman" w:eastAsia="Calibri" w:hAnsi="Times New Roman" w:cs="Times New Roman"/>
          <w:b/>
          <w:sz w:val="24"/>
          <w:szCs w:val="24"/>
        </w:rPr>
      </w:pPr>
    </w:p>
    <w:p w:rsidR="009F19EA" w:rsidRPr="009C40E1" w:rsidRDefault="009F19EA" w:rsidP="009F19EA">
      <w:pPr>
        <w:spacing w:after="0" w:line="240" w:lineRule="auto"/>
        <w:jc w:val="center"/>
        <w:rPr>
          <w:rFonts w:ascii="Times New Roman" w:eastAsia="Calibri" w:hAnsi="Times New Roman" w:cs="Times New Roman"/>
          <w:b/>
          <w:i/>
          <w:sz w:val="28"/>
          <w:szCs w:val="28"/>
        </w:rPr>
      </w:pPr>
      <w:r w:rsidRPr="009C40E1">
        <w:rPr>
          <w:rFonts w:ascii="Times New Roman" w:eastAsia="Calibri" w:hAnsi="Times New Roman" w:cs="Times New Roman"/>
          <w:sz w:val="28"/>
          <w:szCs w:val="28"/>
        </w:rPr>
        <w:t>Уровень образования (класс):</w:t>
      </w:r>
      <w:r w:rsidR="00815545">
        <w:rPr>
          <w:rFonts w:ascii="Times New Roman" w:eastAsia="Calibri" w:hAnsi="Times New Roman" w:cs="Times New Roman"/>
          <w:sz w:val="28"/>
          <w:szCs w:val="28"/>
        </w:rPr>
        <w:t xml:space="preserve"> </w:t>
      </w:r>
      <w:r>
        <w:rPr>
          <w:rFonts w:ascii="Times New Roman" w:eastAsia="Calibri" w:hAnsi="Times New Roman" w:cs="Times New Roman"/>
          <w:b/>
          <w:sz w:val="28"/>
          <w:szCs w:val="28"/>
        </w:rPr>
        <w:t>среднее</w:t>
      </w:r>
      <w:r w:rsidR="0021226F">
        <w:rPr>
          <w:rFonts w:ascii="Times New Roman" w:eastAsia="Calibri" w:hAnsi="Times New Roman" w:cs="Times New Roman"/>
          <w:b/>
          <w:sz w:val="28"/>
          <w:szCs w:val="28"/>
        </w:rPr>
        <w:t xml:space="preserve"> (полное)</w:t>
      </w:r>
      <w:r>
        <w:rPr>
          <w:rFonts w:ascii="Times New Roman" w:eastAsia="Calibri" w:hAnsi="Times New Roman" w:cs="Times New Roman"/>
          <w:b/>
          <w:sz w:val="28"/>
          <w:szCs w:val="28"/>
        </w:rPr>
        <w:t xml:space="preserve"> общее </w:t>
      </w:r>
      <w:r w:rsidRPr="009C40E1">
        <w:rPr>
          <w:rFonts w:ascii="Times New Roman" w:eastAsia="Calibri" w:hAnsi="Times New Roman" w:cs="Times New Roman"/>
          <w:b/>
          <w:sz w:val="28"/>
          <w:szCs w:val="28"/>
        </w:rPr>
        <w:t>образование</w:t>
      </w:r>
      <w:r w:rsidR="00824D6F">
        <w:rPr>
          <w:rFonts w:ascii="Times New Roman" w:eastAsia="Calibri" w:hAnsi="Times New Roman" w:cs="Times New Roman"/>
          <w:b/>
          <w:sz w:val="28"/>
          <w:szCs w:val="28"/>
        </w:rPr>
        <w:t>, 10-11 классы</w:t>
      </w:r>
    </w:p>
    <w:p w:rsidR="009F19EA" w:rsidRPr="009C40E1" w:rsidRDefault="009F19EA" w:rsidP="009F19EA">
      <w:pPr>
        <w:spacing w:after="0" w:line="240" w:lineRule="auto"/>
        <w:jc w:val="center"/>
        <w:rPr>
          <w:rFonts w:ascii="Times New Roman" w:eastAsia="Calibri" w:hAnsi="Times New Roman" w:cs="Times New Roman"/>
          <w:i/>
          <w:sz w:val="24"/>
          <w:szCs w:val="24"/>
          <w:vertAlign w:val="superscript"/>
        </w:rPr>
      </w:pPr>
    </w:p>
    <w:p w:rsidR="009F19EA" w:rsidRDefault="009F19EA" w:rsidP="009F19EA">
      <w:pPr>
        <w:spacing w:after="0" w:line="240" w:lineRule="auto"/>
        <w:jc w:val="center"/>
        <w:rPr>
          <w:rFonts w:ascii="Times New Roman" w:eastAsia="Calibri" w:hAnsi="Times New Roman" w:cs="Times New Roman"/>
          <w:sz w:val="24"/>
          <w:szCs w:val="24"/>
          <w:vertAlign w:val="superscript"/>
        </w:rPr>
      </w:pPr>
    </w:p>
    <w:p w:rsidR="009F19EA" w:rsidRDefault="009F19EA" w:rsidP="009F19EA">
      <w:pPr>
        <w:spacing w:after="0" w:line="240" w:lineRule="auto"/>
        <w:jc w:val="center"/>
        <w:rPr>
          <w:rFonts w:ascii="Times New Roman" w:eastAsia="Calibri" w:hAnsi="Times New Roman" w:cs="Times New Roman"/>
          <w:sz w:val="24"/>
          <w:szCs w:val="24"/>
          <w:vertAlign w:val="superscript"/>
        </w:rPr>
      </w:pPr>
    </w:p>
    <w:p w:rsidR="009F19EA" w:rsidRDefault="009F19EA" w:rsidP="009F19EA">
      <w:pPr>
        <w:spacing w:after="0" w:line="240" w:lineRule="auto"/>
        <w:jc w:val="center"/>
        <w:rPr>
          <w:rFonts w:ascii="Times New Roman" w:eastAsia="Calibri" w:hAnsi="Times New Roman" w:cs="Times New Roman"/>
          <w:sz w:val="24"/>
          <w:szCs w:val="24"/>
          <w:vertAlign w:val="superscript"/>
        </w:rPr>
      </w:pPr>
    </w:p>
    <w:p w:rsidR="009F19EA" w:rsidRDefault="009F19EA" w:rsidP="009F19EA">
      <w:pPr>
        <w:spacing w:after="0" w:line="240" w:lineRule="auto"/>
        <w:jc w:val="center"/>
        <w:rPr>
          <w:rFonts w:ascii="Times New Roman" w:eastAsia="Calibri" w:hAnsi="Times New Roman" w:cs="Times New Roman"/>
          <w:sz w:val="24"/>
          <w:szCs w:val="24"/>
          <w:vertAlign w:val="superscript"/>
        </w:rPr>
      </w:pPr>
    </w:p>
    <w:p w:rsidR="009F19EA" w:rsidRPr="009C40E1" w:rsidRDefault="009F19EA" w:rsidP="009F19EA">
      <w:pPr>
        <w:spacing w:after="0" w:line="240" w:lineRule="auto"/>
        <w:jc w:val="center"/>
        <w:rPr>
          <w:rFonts w:ascii="Times New Roman" w:eastAsia="Calibri" w:hAnsi="Times New Roman" w:cs="Times New Roman"/>
          <w:sz w:val="24"/>
          <w:szCs w:val="24"/>
          <w:vertAlign w:val="superscript"/>
        </w:rPr>
      </w:pPr>
    </w:p>
    <w:p w:rsidR="009F19EA" w:rsidRPr="009C40E1" w:rsidRDefault="009F19EA" w:rsidP="009F19EA">
      <w:pPr>
        <w:spacing w:line="240" w:lineRule="auto"/>
        <w:rPr>
          <w:rFonts w:ascii="Times New Roman" w:eastAsia="Calibri" w:hAnsi="Times New Roman" w:cs="Times New Roman"/>
          <w:sz w:val="24"/>
          <w:szCs w:val="24"/>
        </w:rPr>
      </w:pPr>
    </w:p>
    <w:tbl>
      <w:tblPr>
        <w:tblW w:w="0" w:type="auto"/>
        <w:tblLook w:val="04A0" w:firstRow="1" w:lastRow="0" w:firstColumn="1" w:lastColumn="0" w:noHBand="0" w:noVBand="1"/>
      </w:tblPr>
      <w:tblGrid>
        <w:gridCol w:w="4304"/>
        <w:gridCol w:w="5618"/>
      </w:tblGrid>
      <w:tr w:rsidR="009F19EA" w:rsidRPr="009C40E1" w:rsidTr="00000E47">
        <w:tc>
          <w:tcPr>
            <w:tcW w:w="4361" w:type="dxa"/>
          </w:tcPr>
          <w:p w:rsidR="009F19EA" w:rsidRPr="009C40E1" w:rsidRDefault="009F19EA" w:rsidP="00000E47">
            <w:pPr>
              <w:tabs>
                <w:tab w:val="left" w:pos="0"/>
              </w:tabs>
              <w:spacing w:after="0" w:line="240" w:lineRule="auto"/>
              <w:jc w:val="both"/>
              <w:rPr>
                <w:rFonts w:ascii="Times New Roman" w:eastAsia="Calibri" w:hAnsi="Times New Roman" w:cs="Times New Roman"/>
                <w:i/>
                <w:sz w:val="28"/>
                <w:szCs w:val="28"/>
              </w:rPr>
            </w:pPr>
          </w:p>
        </w:tc>
        <w:tc>
          <w:tcPr>
            <w:tcW w:w="5670" w:type="dxa"/>
            <w:hideMark/>
          </w:tcPr>
          <w:p w:rsidR="009F19EA" w:rsidRPr="009C40E1" w:rsidRDefault="009F19EA" w:rsidP="00DB2543">
            <w:pPr>
              <w:tabs>
                <w:tab w:val="left" w:pos="0"/>
              </w:tabs>
              <w:spacing w:after="0" w:line="240" w:lineRule="auto"/>
              <w:jc w:val="both"/>
              <w:rPr>
                <w:rFonts w:ascii="Times New Roman" w:eastAsia="Calibri" w:hAnsi="Times New Roman" w:cs="Times New Roman"/>
                <w:i/>
                <w:sz w:val="28"/>
                <w:szCs w:val="28"/>
              </w:rPr>
            </w:pPr>
            <w:r w:rsidRPr="009C40E1">
              <w:rPr>
                <w:rFonts w:ascii="Times New Roman" w:eastAsia="Calibri" w:hAnsi="Times New Roman" w:cs="Times New Roman"/>
                <w:b/>
                <w:sz w:val="28"/>
                <w:szCs w:val="28"/>
              </w:rPr>
              <w:t>Разработано:</w:t>
            </w:r>
            <w:r w:rsidRPr="009C40E1">
              <w:rPr>
                <w:rFonts w:ascii="Times New Roman" w:eastAsia="Calibri" w:hAnsi="Times New Roman" w:cs="Times New Roman"/>
                <w:sz w:val="28"/>
                <w:szCs w:val="28"/>
              </w:rPr>
              <w:t xml:space="preserve"> ШМО учителей </w:t>
            </w:r>
            <w:r w:rsidR="00536AB7">
              <w:rPr>
                <w:rFonts w:ascii="Times New Roman" w:eastAsia="Calibri" w:hAnsi="Times New Roman" w:cs="Times New Roman"/>
                <w:sz w:val="28"/>
                <w:szCs w:val="28"/>
              </w:rPr>
              <w:t>химии, биологии,</w:t>
            </w:r>
            <w:r w:rsidR="00C4028F">
              <w:rPr>
                <w:rFonts w:ascii="Times New Roman" w:eastAsia="Calibri" w:hAnsi="Times New Roman" w:cs="Times New Roman"/>
                <w:sz w:val="28"/>
                <w:szCs w:val="28"/>
              </w:rPr>
              <w:t xml:space="preserve"> географии</w:t>
            </w:r>
            <w:r w:rsidRPr="009C40E1">
              <w:rPr>
                <w:rFonts w:ascii="Times New Roman" w:eastAsia="Calibri" w:hAnsi="Times New Roman" w:cs="Times New Roman"/>
                <w:sz w:val="28"/>
                <w:szCs w:val="28"/>
              </w:rPr>
              <w:tab/>
            </w:r>
          </w:p>
        </w:tc>
      </w:tr>
    </w:tbl>
    <w:p w:rsidR="002B33C8" w:rsidRDefault="002B33C8"/>
    <w:p w:rsidR="009F19EA" w:rsidRDefault="009F19EA"/>
    <w:p w:rsidR="009F19EA" w:rsidRDefault="009F19EA"/>
    <w:p w:rsidR="009F19EA" w:rsidRDefault="009F19EA"/>
    <w:p w:rsidR="009F19EA" w:rsidRDefault="009F19EA"/>
    <w:p w:rsidR="009F19EA" w:rsidRDefault="009F19EA"/>
    <w:p w:rsidR="00DB2543" w:rsidRDefault="00DB2543">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rsidR="009F19EA" w:rsidRPr="002300DB" w:rsidRDefault="009F19EA" w:rsidP="00915E2F">
      <w:pPr>
        <w:widowControl w:val="0"/>
        <w:shd w:val="clear" w:color="auto" w:fill="FFFFFF"/>
        <w:spacing w:after="0" w:line="240" w:lineRule="auto"/>
        <w:ind w:right="-13" w:firstLine="567"/>
        <w:jc w:val="both"/>
        <w:rPr>
          <w:rFonts w:ascii="Times New Roman" w:hAnsi="Times New Roman" w:cs="Times New Roman"/>
          <w:sz w:val="24"/>
          <w:szCs w:val="24"/>
        </w:rPr>
      </w:pPr>
      <w:r w:rsidRPr="002300DB">
        <w:rPr>
          <w:rFonts w:ascii="Times New Roman" w:eastAsia="Calibri" w:hAnsi="Times New Roman" w:cs="Times New Roman"/>
          <w:color w:val="000000"/>
          <w:sz w:val="24"/>
          <w:szCs w:val="24"/>
        </w:rPr>
        <w:lastRenderedPageBreak/>
        <w:t xml:space="preserve">Настоящая рабочая программа (далее-РП) по </w:t>
      </w:r>
      <w:r w:rsidR="001E662F" w:rsidRPr="002300DB">
        <w:rPr>
          <w:rFonts w:ascii="Times New Roman" w:eastAsia="Calibri" w:hAnsi="Times New Roman" w:cs="Times New Roman"/>
          <w:color w:val="000000"/>
          <w:sz w:val="24"/>
          <w:szCs w:val="24"/>
        </w:rPr>
        <w:t>химии</w:t>
      </w:r>
      <w:r w:rsidRPr="002300DB">
        <w:rPr>
          <w:rFonts w:ascii="Times New Roman" w:eastAsia="Calibri" w:hAnsi="Times New Roman" w:cs="Times New Roman"/>
          <w:color w:val="000000"/>
          <w:sz w:val="24"/>
          <w:szCs w:val="24"/>
        </w:rPr>
        <w:t xml:space="preserve"> для уровня среднего общего образования составлена в соответствии с </w:t>
      </w:r>
      <w:r w:rsidRPr="002300DB">
        <w:rPr>
          <w:rFonts w:ascii="Times New Roman" w:eastAsia="Calibri" w:hAnsi="Times New Roman" w:cs="Times New Roman"/>
          <w:sz w:val="24"/>
          <w:szCs w:val="24"/>
        </w:rPr>
        <w:t>требованиями  Федерального компонента  государ</w:t>
      </w:r>
      <w:r w:rsidRPr="002300DB">
        <w:rPr>
          <w:rFonts w:ascii="Times New Roman" w:eastAsia="Calibri" w:hAnsi="Times New Roman" w:cs="Times New Roman"/>
          <w:sz w:val="24"/>
          <w:szCs w:val="24"/>
        </w:rPr>
        <w:softHyphen/>
        <w:t>ственного образовательного стандарта среднего общего об</w:t>
      </w:r>
      <w:r w:rsidRPr="002300DB">
        <w:rPr>
          <w:rFonts w:ascii="Times New Roman" w:eastAsia="Calibri" w:hAnsi="Times New Roman" w:cs="Times New Roman"/>
          <w:sz w:val="24"/>
          <w:szCs w:val="24"/>
        </w:rPr>
        <w:softHyphen/>
        <w:t>разования, на основе Примерной программы</w:t>
      </w:r>
      <w:r w:rsidR="007A7A5B" w:rsidRPr="002300DB">
        <w:rPr>
          <w:rFonts w:ascii="Times New Roman" w:eastAsia="Calibri" w:hAnsi="Times New Roman" w:cs="Times New Roman"/>
          <w:sz w:val="24"/>
          <w:szCs w:val="24"/>
        </w:rPr>
        <w:t xml:space="preserve"> среднего (полного)</w:t>
      </w:r>
      <w:r w:rsidRPr="002300DB">
        <w:rPr>
          <w:rFonts w:ascii="Times New Roman" w:eastAsia="Calibri" w:hAnsi="Times New Roman" w:cs="Times New Roman"/>
          <w:sz w:val="24"/>
          <w:szCs w:val="24"/>
        </w:rPr>
        <w:t xml:space="preserve"> по учебному предмету «</w:t>
      </w:r>
      <w:r w:rsidR="001E662F" w:rsidRPr="002300DB">
        <w:rPr>
          <w:rFonts w:ascii="Times New Roman" w:eastAsia="Calibri" w:hAnsi="Times New Roman" w:cs="Times New Roman"/>
          <w:sz w:val="24"/>
          <w:szCs w:val="24"/>
        </w:rPr>
        <w:t>Химия</w:t>
      </w:r>
      <w:r w:rsidRPr="002300DB">
        <w:rPr>
          <w:rFonts w:ascii="Times New Roman" w:eastAsia="Calibri" w:hAnsi="Times New Roman" w:cs="Times New Roman"/>
          <w:sz w:val="24"/>
          <w:szCs w:val="24"/>
        </w:rPr>
        <w:t>»,</w:t>
      </w:r>
      <w:r w:rsidR="00DE1FB9" w:rsidRPr="002300DB">
        <w:rPr>
          <w:rFonts w:ascii="Times New Roman" w:eastAsia="Calibri" w:hAnsi="Times New Roman" w:cs="Times New Roman"/>
          <w:sz w:val="24"/>
          <w:szCs w:val="24"/>
        </w:rPr>
        <w:t xml:space="preserve"> </w:t>
      </w:r>
      <w:r w:rsidRPr="002300DB">
        <w:rPr>
          <w:rFonts w:ascii="Times New Roman" w:eastAsia="Calibri" w:hAnsi="Times New Roman" w:cs="Times New Roman"/>
          <w:sz w:val="24"/>
          <w:szCs w:val="24"/>
        </w:rPr>
        <w:t>Концепцией преподавания у</w:t>
      </w:r>
      <w:r w:rsidR="001E662F" w:rsidRPr="002300DB">
        <w:rPr>
          <w:rFonts w:ascii="Times New Roman" w:eastAsia="Calibri" w:hAnsi="Times New Roman" w:cs="Times New Roman"/>
          <w:sz w:val="24"/>
          <w:szCs w:val="24"/>
        </w:rPr>
        <w:t>чебного предмета «Химия</w:t>
      </w:r>
      <w:r w:rsidRPr="002300DB">
        <w:rPr>
          <w:rFonts w:ascii="Times New Roman" w:eastAsia="Calibri" w:hAnsi="Times New Roman" w:cs="Times New Roman"/>
          <w:sz w:val="24"/>
          <w:szCs w:val="24"/>
        </w:rPr>
        <w:t>» в образовательных организациях Российской Федерации, реализующих основные общеобразовательные программы, с учетом авторской «Программы</w:t>
      </w:r>
      <w:r w:rsidR="001E662F" w:rsidRPr="002300DB">
        <w:rPr>
          <w:rFonts w:ascii="Times New Roman" w:eastAsia="Calibri" w:hAnsi="Times New Roman" w:cs="Times New Roman"/>
          <w:sz w:val="24"/>
          <w:szCs w:val="24"/>
        </w:rPr>
        <w:t xml:space="preserve"> </w:t>
      </w:r>
      <w:r w:rsidR="00A12281" w:rsidRPr="002300DB">
        <w:rPr>
          <w:rFonts w:ascii="Times New Roman" w:eastAsia="Times New Roman" w:hAnsi="Times New Roman" w:cs="Times New Roman"/>
          <w:sz w:val="24"/>
          <w:szCs w:val="24"/>
          <w:shd w:val="clear" w:color="auto" w:fill="FFFFFF"/>
          <w:lang w:eastAsia="ru-RU"/>
        </w:rPr>
        <w:t>по химии</w:t>
      </w:r>
      <w:r w:rsidR="00D95E34" w:rsidRPr="002300DB">
        <w:rPr>
          <w:rFonts w:ascii="Times New Roman" w:eastAsia="Times New Roman" w:hAnsi="Times New Roman" w:cs="Times New Roman"/>
          <w:sz w:val="24"/>
          <w:szCs w:val="24"/>
          <w:shd w:val="clear" w:color="auto" w:fill="FFFFFF"/>
          <w:lang w:eastAsia="ru-RU"/>
        </w:rPr>
        <w:t xml:space="preserve"> 10 – 11 классы,</w:t>
      </w:r>
      <w:r w:rsidR="00A12281" w:rsidRPr="002300DB">
        <w:rPr>
          <w:rFonts w:ascii="Times New Roman" w:hAnsi="Times New Roman" w:cs="Times New Roman"/>
          <w:sz w:val="24"/>
          <w:szCs w:val="24"/>
        </w:rPr>
        <w:t xml:space="preserve"> О.С.,Габриелян. М.: Дрофа, 2006-2008.</w:t>
      </w:r>
      <w:r w:rsidR="00A12281" w:rsidRPr="002300DB">
        <w:rPr>
          <w:rFonts w:ascii="Times New Roman" w:eastAsia="Times New Roman" w:hAnsi="Times New Roman" w:cs="Times New Roman"/>
          <w:sz w:val="24"/>
          <w:szCs w:val="24"/>
          <w:shd w:val="clear" w:color="auto" w:fill="FFFFFF"/>
          <w:lang w:eastAsia="ru-RU"/>
        </w:rPr>
        <w:t xml:space="preserve"> базов</w:t>
      </w:r>
      <w:r w:rsidR="00D95E34" w:rsidRPr="002300DB">
        <w:rPr>
          <w:rFonts w:ascii="Times New Roman" w:eastAsia="Times New Roman" w:hAnsi="Times New Roman" w:cs="Times New Roman"/>
          <w:sz w:val="24"/>
          <w:szCs w:val="24"/>
          <w:shd w:val="clear" w:color="auto" w:fill="FFFFFF"/>
          <w:lang w:eastAsia="ru-RU"/>
        </w:rPr>
        <w:t>ый уровень</w:t>
      </w:r>
      <w:r w:rsidR="00824D6F" w:rsidRPr="002300DB">
        <w:rPr>
          <w:rFonts w:ascii="Times New Roman" w:eastAsia="Times New Roman" w:hAnsi="Times New Roman" w:cs="Times New Roman"/>
          <w:sz w:val="24"/>
          <w:szCs w:val="24"/>
          <w:shd w:val="clear" w:color="auto" w:fill="FFFFFF"/>
          <w:lang w:eastAsia="ru-RU"/>
        </w:rPr>
        <w:t>.</w:t>
      </w:r>
    </w:p>
    <w:p w:rsidR="00DE1FB9" w:rsidRPr="002300DB" w:rsidRDefault="00DE1FB9" w:rsidP="009F19EA">
      <w:pPr>
        <w:widowControl w:val="0"/>
        <w:shd w:val="clear" w:color="auto" w:fill="FFFFFF"/>
        <w:spacing w:after="0" w:line="240" w:lineRule="auto"/>
        <w:ind w:right="-13"/>
        <w:jc w:val="both"/>
        <w:rPr>
          <w:rFonts w:ascii="Times New Roman" w:eastAsia="Calibri" w:hAnsi="Times New Roman" w:cs="Times New Roman"/>
          <w:sz w:val="24"/>
          <w:szCs w:val="24"/>
        </w:rPr>
      </w:pPr>
    </w:p>
    <w:p w:rsidR="009F19EA" w:rsidRPr="002300DB" w:rsidRDefault="009F19EA" w:rsidP="009F19EA">
      <w:pPr>
        <w:widowControl w:val="0"/>
        <w:shd w:val="clear" w:color="auto" w:fill="FFFFFF"/>
        <w:spacing w:after="0" w:line="240" w:lineRule="auto"/>
        <w:ind w:right="-13"/>
        <w:jc w:val="both"/>
        <w:rPr>
          <w:rFonts w:ascii="Times New Roman" w:eastAsia="Calibri" w:hAnsi="Times New Roman" w:cs="Times New Roman"/>
          <w:sz w:val="24"/>
          <w:szCs w:val="24"/>
        </w:rPr>
      </w:pPr>
      <w:r w:rsidRPr="002300DB">
        <w:rPr>
          <w:rFonts w:ascii="Times New Roman" w:eastAsia="Calibri" w:hAnsi="Times New Roman" w:cs="Times New Roman"/>
          <w:sz w:val="24"/>
          <w:szCs w:val="24"/>
        </w:rPr>
        <w:t>Реализуется предметная линия учебников</w:t>
      </w:r>
    </w:p>
    <w:tbl>
      <w:tblPr>
        <w:tblStyle w:val="1"/>
        <w:tblW w:w="0" w:type="auto"/>
        <w:tblInd w:w="-34" w:type="dxa"/>
        <w:tblLayout w:type="fixed"/>
        <w:tblLook w:val="04A0" w:firstRow="1" w:lastRow="0" w:firstColumn="1" w:lastColumn="0" w:noHBand="0" w:noVBand="1"/>
      </w:tblPr>
      <w:tblGrid>
        <w:gridCol w:w="851"/>
        <w:gridCol w:w="3544"/>
        <w:gridCol w:w="2410"/>
        <w:gridCol w:w="2976"/>
      </w:tblGrid>
      <w:tr w:rsidR="009F19EA" w:rsidRPr="002300DB" w:rsidTr="00DE1FB9">
        <w:tc>
          <w:tcPr>
            <w:tcW w:w="851" w:type="dxa"/>
          </w:tcPr>
          <w:p w:rsidR="009F19EA" w:rsidRPr="002300DB" w:rsidRDefault="009F19EA" w:rsidP="00000E47">
            <w:pPr>
              <w:ind w:right="-13"/>
              <w:jc w:val="both"/>
              <w:rPr>
                <w:rFonts w:ascii="Times New Roman" w:eastAsia="Calibri" w:hAnsi="Times New Roman" w:cs="Times New Roman"/>
                <w:sz w:val="24"/>
                <w:szCs w:val="24"/>
              </w:rPr>
            </w:pPr>
            <w:r w:rsidRPr="002300DB">
              <w:rPr>
                <w:rFonts w:ascii="Times New Roman" w:eastAsia="Calibri" w:hAnsi="Times New Roman" w:cs="Times New Roman"/>
                <w:sz w:val="24"/>
                <w:szCs w:val="24"/>
              </w:rPr>
              <w:t xml:space="preserve">Класс </w:t>
            </w:r>
          </w:p>
        </w:tc>
        <w:tc>
          <w:tcPr>
            <w:tcW w:w="3544" w:type="dxa"/>
          </w:tcPr>
          <w:p w:rsidR="009F19EA" w:rsidRPr="002300DB" w:rsidRDefault="009F19EA" w:rsidP="00000E47">
            <w:pPr>
              <w:ind w:right="-13"/>
              <w:jc w:val="both"/>
              <w:rPr>
                <w:rFonts w:ascii="Times New Roman" w:eastAsia="Calibri" w:hAnsi="Times New Roman" w:cs="Times New Roman"/>
                <w:sz w:val="24"/>
                <w:szCs w:val="24"/>
              </w:rPr>
            </w:pPr>
            <w:r w:rsidRPr="002300DB">
              <w:rPr>
                <w:rFonts w:ascii="Times New Roman" w:eastAsia="Calibri" w:hAnsi="Times New Roman" w:cs="Times New Roman"/>
                <w:sz w:val="24"/>
                <w:szCs w:val="24"/>
              </w:rPr>
              <w:t xml:space="preserve">Наименование учебника </w:t>
            </w:r>
          </w:p>
        </w:tc>
        <w:tc>
          <w:tcPr>
            <w:tcW w:w="2410" w:type="dxa"/>
          </w:tcPr>
          <w:p w:rsidR="009F19EA" w:rsidRPr="002300DB" w:rsidRDefault="009F19EA" w:rsidP="00000E47">
            <w:pPr>
              <w:ind w:right="-13"/>
              <w:jc w:val="both"/>
              <w:rPr>
                <w:rFonts w:ascii="Times New Roman" w:eastAsia="Calibri" w:hAnsi="Times New Roman" w:cs="Times New Roman"/>
                <w:sz w:val="24"/>
                <w:szCs w:val="24"/>
              </w:rPr>
            </w:pPr>
            <w:r w:rsidRPr="002300DB">
              <w:rPr>
                <w:rFonts w:ascii="Times New Roman" w:eastAsia="Calibri" w:hAnsi="Times New Roman" w:cs="Times New Roman"/>
                <w:sz w:val="24"/>
                <w:szCs w:val="24"/>
              </w:rPr>
              <w:t xml:space="preserve">Автор </w:t>
            </w:r>
          </w:p>
        </w:tc>
        <w:tc>
          <w:tcPr>
            <w:tcW w:w="2976" w:type="dxa"/>
          </w:tcPr>
          <w:p w:rsidR="009F19EA" w:rsidRPr="002300DB" w:rsidRDefault="009F19EA" w:rsidP="00000E47">
            <w:pPr>
              <w:ind w:right="-13"/>
              <w:jc w:val="both"/>
              <w:rPr>
                <w:rFonts w:ascii="Times New Roman" w:eastAsia="Calibri" w:hAnsi="Times New Roman" w:cs="Times New Roman"/>
                <w:sz w:val="24"/>
                <w:szCs w:val="24"/>
              </w:rPr>
            </w:pPr>
            <w:r w:rsidRPr="002300DB">
              <w:rPr>
                <w:rFonts w:ascii="Times New Roman" w:eastAsia="Calibri" w:hAnsi="Times New Roman" w:cs="Times New Roman"/>
                <w:sz w:val="24"/>
                <w:szCs w:val="24"/>
              </w:rPr>
              <w:t xml:space="preserve">Издательство </w:t>
            </w:r>
          </w:p>
        </w:tc>
      </w:tr>
      <w:tr w:rsidR="00B917FB" w:rsidRPr="002300DB" w:rsidTr="00DE1FB9">
        <w:tc>
          <w:tcPr>
            <w:tcW w:w="851" w:type="dxa"/>
          </w:tcPr>
          <w:p w:rsidR="00B917FB" w:rsidRPr="002300DB" w:rsidRDefault="00B917FB" w:rsidP="00000E47">
            <w:pPr>
              <w:ind w:right="-13"/>
              <w:jc w:val="center"/>
              <w:rPr>
                <w:rFonts w:ascii="Times New Roman" w:eastAsia="Calibri" w:hAnsi="Times New Roman" w:cs="Times New Roman"/>
                <w:sz w:val="24"/>
                <w:szCs w:val="24"/>
              </w:rPr>
            </w:pPr>
            <w:r w:rsidRPr="002300DB">
              <w:rPr>
                <w:rFonts w:ascii="Times New Roman" w:eastAsia="Calibri" w:hAnsi="Times New Roman" w:cs="Times New Roman"/>
                <w:sz w:val="24"/>
                <w:szCs w:val="24"/>
              </w:rPr>
              <w:t>10</w:t>
            </w:r>
          </w:p>
        </w:tc>
        <w:tc>
          <w:tcPr>
            <w:tcW w:w="3544" w:type="dxa"/>
          </w:tcPr>
          <w:p w:rsidR="00B917FB" w:rsidRPr="002300DB" w:rsidRDefault="00921DF4" w:rsidP="00921DF4">
            <w:pPr>
              <w:rPr>
                <w:sz w:val="24"/>
                <w:szCs w:val="24"/>
              </w:rPr>
            </w:pPr>
            <w:r w:rsidRPr="002300DB">
              <w:rPr>
                <w:rFonts w:ascii="Times New Roman" w:hAnsi="Times New Roman" w:cs="Times New Roman"/>
                <w:sz w:val="24"/>
                <w:szCs w:val="24"/>
              </w:rPr>
              <w:t xml:space="preserve">Химия. 10 кл. Базовый уровень. </w:t>
            </w:r>
          </w:p>
        </w:tc>
        <w:tc>
          <w:tcPr>
            <w:tcW w:w="2410" w:type="dxa"/>
          </w:tcPr>
          <w:p w:rsidR="00B917FB" w:rsidRPr="002300DB" w:rsidRDefault="00921DF4">
            <w:pPr>
              <w:rPr>
                <w:sz w:val="24"/>
                <w:szCs w:val="24"/>
              </w:rPr>
            </w:pPr>
            <w:r w:rsidRPr="002300DB">
              <w:rPr>
                <w:rFonts w:ascii="Times New Roman" w:hAnsi="Times New Roman" w:cs="Times New Roman"/>
                <w:iCs/>
                <w:sz w:val="24"/>
                <w:szCs w:val="24"/>
              </w:rPr>
              <w:t>Габриелян О. С.</w:t>
            </w:r>
          </w:p>
        </w:tc>
        <w:tc>
          <w:tcPr>
            <w:tcW w:w="2976" w:type="dxa"/>
          </w:tcPr>
          <w:p w:rsidR="00B917FB" w:rsidRPr="002300DB" w:rsidRDefault="00921DF4" w:rsidP="00DE1FB9">
            <w:pPr>
              <w:rPr>
                <w:rFonts w:ascii="Times New Roman" w:eastAsia="Calibri" w:hAnsi="Times New Roman" w:cs="Times New Roman"/>
                <w:sz w:val="24"/>
                <w:szCs w:val="24"/>
              </w:rPr>
            </w:pPr>
            <w:r w:rsidRPr="002300DB">
              <w:rPr>
                <w:rFonts w:ascii="Times New Roman" w:hAnsi="Times New Roman" w:cs="Times New Roman"/>
                <w:sz w:val="24"/>
                <w:szCs w:val="24"/>
              </w:rPr>
              <w:t>М.: Дрофа</w:t>
            </w:r>
          </w:p>
        </w:tc>
      </w:tr>
      <w:tr w:rsidR="00921DF4" w:rsidRPr="002300DB" w:rsidTr="00DE1FB9">
        <w:tc>
          <w:tcPr>
            <w:tcW w:w="851" w:type="dxa"/>
          </w:tcPr>
          <w:p w:rsidR="00921DF4" w:rsidRPr="002300DB" w:rsidRDefault="00921DF4" w:rsidP="00000E47">
            <w:pPr>
              <w:ind w:right="-13"/>
              <w:jc w:val="center"/>
              <w:rPr>
                <w:rFonts w:ascii="Times New Roman" w:eastAsia="Calibri" w:hAnsi="Times New Roman" w:cs="Times New Roman"/>
                <w:sz w:val="24"/>
                <w:szCs w:val="24"/>
              </w:rPr>
            </w:pPr>
            <w:r w:rsidRPr="002300DB">
              <w:rPr>
                <w:rFonts w:ascii="Times New Roman" w:eastAsia="Calibri" w:hAnsi="Times New Roman" w:cs="Times New Roman"/>
                <w:sz w:val="24"/>
                <w:szCs w:val="24"/>
              </w:rPr>
              <w:t>11</w:t>
            </w:r>
          </w:p>
        </w:tc>
        <w:tc>
          <w:tcPr>
            <w:tcW w:w="3544" w:type="dxa"/>
          </w:tcPr>
          <w:p w:rsidR="00921DF4" w:rsidRPr="002300DB" w:rsidRDefault="00921DF4" w:rsidP="00CC5473">
            <w:pPr>
              <w:rPr>
                <w:sz w:val="24"/>
                <w:szCs w:val="24"/>
              </w:rPr>
            </w:pPr>
            <w:r w:rsidRPr="002300DB">
              <w:rPr>
                <w:rFonts w:ascii="Times New Roman" w:hAnsi="Times New Roman" w:cs="Times New Roman"/>
                <w:sz w:val="24"/>
                <w:szCs w:val="24"/>
              </w:rPr>
              <w:t xml:space="preserve">Химия. 11 кл. Базовый уровень. </w:t>
            </w:r>
          </w:p>
        </w:tc>
        <w:tc>
          <w:tcPr>
            <w:tcW w:w="2410" w:type="dxa"/>
          </w:tcPr>
          <w:p w:rsidR="00921DF4" w:rsidRPr="002300DB" w:rsidRDefault="00921DF4" w:rsidP="00CC5473">
            <w:pPr>
              <w:rPr>
                <w:sz w:val="24"/>
                <w:szCs w:val="24"/>
              </w:rPr>
            </w:pPr>
            <w:r w:rsidRPr="002300DB">
              <w:rPr>
                <w:rFonts w:ascii="Times New Roman" w:hAnsi="Times New Roman" w:cs="Times New Roman"/>
                <w:iCs/>
                <w:sz w:val="24"/>
                <w:szCs w:val="24"/>
              </w:rPr>
              <w:t>Габриелян О. С.</w:t>
            </w:r>
          </w:p>
        </w:tc>
        <w:tc>
          <w:tcPr>
            <w:tcW w:w="2976" w:type="dxa"/>
          </w:tcPr>
          <w:p w:rsidR="00921DF4" w:rsidRPr="002300DB" w:rsidRDefault="00921DF4" w:rsidP="00DE1FB9">
            <w:pPr>
              <w:rPr>
                <w:rFonts w:ascii="Times New Roman" w:eastAsia="Calibri" w:hAnsi="Times New Roman" w:cs="Times New Roman"/>
                <w:sz w:val="24"/>
                <w:szCs w:val="24"/>
              </w:rPr>
            </w:pPr>
            <w:r w:rsidRPr="002300DB">
              <w:rPr>
                <w:rFonts w:ascii="Times New Roman" w:hAnsi="Times New Roman" w:cs="Times New Roman"/>
                <w:sz w:val="24"/>
                <w:szCs w:val="24"/>
              </w:rPr>
              <w:t>М.: Дрофа</w:t>
            </w:r>
          </w:p>
        </w:tc>
      </w:tr>
    </w:tbl>
    <w:p w:rsidR="009F19EA" w:rsidRPr="002300DB" w:rsidRDefault="009F19EA" w:rsidP="009F19EA">
      <w:pPr>
        <w:spacing w:after="0" w:line="240" w:lineRule="auto"/>
        <w:ind w:right="-13" w:firstLine="708"/>
        <w:jc w:val="both"/>
        <w:rPr>
          <w:rFonts w:ascii="Times New Roman" w:eastAsia="Times New Roman" w:hAnsi="Times New Roman" w:cs="Times New Roman"/>
          <w:sz w:val="24"/>
          <w:szCs w:val="24"/>
          <w:lang w:eastAsia="ru-RU"/>
        </w:rPr>
      </w:pPr>
    </w:p>
    <w:p w:rsidR="009F19EA" w:rsidRPr="002300DB" w:rsidRDefault="009F19EA" w:rsidP="009F19EA">
      <w:pPr>
        <w:spacing w:after="0" w:line="240" w:lineRule="auto"/>
        <w:ind w:right="-13" w:firstLine="708"/>
        <w:jc w:val="both"/>
        <w:rPr>
          <w:rFonts w:ascii="Times New Roman" w:eastAsia="Calibri" w:hAnsi="Times New Roman" w:cs="Times New Roman"/>
          <w:sz w:val="24"/>
          <w:szCs w:val="24"/>
        </w:rPr>
      </w:pPr>
      <w:r w:rsidRPr="002300DB">
        <w:rPr>
          <w:rFonts w:ascii="Times New Roman" w:eastAsia="Times New Roman" w:hAnsi="Times New Roman" w:cs="Times New Roman"/>
          <w:sz w:val="24"/>
          <w:szCs w:val="24"/>
          <w:lang w:eastAsia="ru-RU"/>
        </w:rPr>
        <w:t xml:space="preserve">Рабочая программа рассчитана на </w:t>
      </w:r>
      <w:r w:rsidR="00815545" w:rsidRPr="002300DB">
        <w:rPr>
          <w:rFonts w:ascii="Times New Roman" w:eastAsia="Times New Roman" w:hAnsi="Times New Roman" w:cs="Times New Roman"/>
          <w:sz w:val="24"/>
          <w:szCs w:val="24"/>
          <w:lang w:eastAsia="ru-RU"/>
        </w:rPr>
        <w:t>69</w:t>
      </w:r>
      <w:r w:rsidRPr="002300DB">
        <w:rPr>
          <w:rFonts w:ascii="Times New Roman" w:eastAsia="Times New Roman" w:hAnsi="Times New Roman" w:cs="Times New Roman"/>
          <w:sz w:val="24"/>
          <w:szCs w:val="24"/>
          <w:lang w:eastAsia="ru-RU"/>
        </w:rPr>
        <w:t xml:space="preserve"> ч.</w:t>
      </w:r>
      <w:r w:rsidR="00DE1FB9" w:rsidRPr="002300DB">
        <w:rPr>
          <w:rFonts w:ascii="Times New Roman" w:eastAsia="Times New Roman" w:hAnsi="Times New Roman" w:cs="Times New Roman"/>
          <w:sz w:val="24"/>
          <w:szCs w:val="24"/>
          <w:lang w:eastAsia="ru-RU"/>
        </w:rPr>
        <w:t>(</w:t>
      </w:r>
      <w:r w:rsidR="00815545" w:rsidRPr="002300DB">
        <w:rPr>
          <w:rFonts w:ascii="Times New Roman" w:eastAsia="Times New Roman" w:hAnsi="Times New Roman" w:cs="Times New Roman"/>
          <w:sz w:val="24"/>
          <w:szCs w:val="24"/>
          <w:lang w:eastAsia="ru-RU"/>
        </w:rPr>
        <w:t>10 класс-35 ч.,</w:t>
      </w:r>
      <w:r w:rsidR="00DE1FB9" w:rsidRPr="002300DB">
        <w:rPr>
          <w:rFonts w:ascii="Times New Roman" w:eastAsia="Times New Roman" w:hAnsi="Times New Roman" w:cs="Times New Roman"/>
          <w:sz w:val="24"/>
          <w:szCs w:val="24"/>
          <w:lang w:eastAsia="ru-RU"/>
        </w:rPr>
        <w:t xml:space="preserve"> </w:t>
      </w:r>
      <w:r w:rsidR="00815545" w:rsidRPr="002300DB">
        <w:rPr>
          <w:rFonts w:ascii="Times New Roman" w:eastAsia="Times New Roman" w:hAnsi="Times New Roman" w:cs="Times New Roman"/>
          <w:sz w:val="24"/>
          <w:szCs w:val="24"/>
          <w:lang w:eastAsia="ru-RU"/>
        </w:rPr>
        <w:t>11класс-34ч.)</w:t>
      </w:r>
    </w:p>
    <w:p w:rsidR="009F19EA" w:rsidRPr="002300DB" w:rsidRDefault="009F19EA" w:rsidP="009F19EA">
      <w:pPr>
        <w:spacing w:after="0" w:line="240" w:lineRule="auto"/>
        <w:jc w:val="center"/>
        <w:rPr>
          <w:rFonts w:ascii="Times New Roman" w:eastAsia="Calibri" w:hAnsi="Times New Roman" w:cs="Times New Roman"/>
          <w:b/>
          <w:color w:val="FF0000"/>
          <w:sz w:val="24"/>
          <w:szCs w:val="24"/>
        </w:rPr>
      </w:pPr>
    </w:p>
    <w:p w:rsidR="00824D6F" w:rsidRPr="002300DB" w:rsidRDefault="001D19EC" w:rsidP="009F19EA">
      <w:pPr>
        <w:spacing w:after="0" w:line="240" w:lineRule="auto"/>
        <w:jc w:val="center"/>
        <w:rPr>
          <w:rFonts w:ascii="Times New Roman" w:eastAsia="Calibri" w:hAnsi="Times New Roman" w:cs="Times New Roman"/>
          <w:b/>
          <w:sz w:val="24"/>
          <w:szCs w:val="24"/>
        </w:rPr>
      </w:pPr>
      <w:r w:rsidRPr="002300DB">
        <w:rPr>
          <w:rFonts w:ascii="Times New Roman" w:eastAsia="Calibri" w:hAnsi="Times New Roman" w:cs="Times New Roman"/>
          <w:b/>
          <w:sz w:val="24"/>
          <w:szCs w:val="24"/>
        </w:rPr>
        <w:t xml:space="preserve">Требования  к уровню подготовки </w:t>
      </w:r>
    </w:p>
    <w:p w:rsidR="001D19EC" w:rsidRPr="002300DB" w:rsidRDefault="00824D6F" w:rsidP="009F19EA">
      <w:pPr>
        <w:spacing w:after="0" w:line="240" w:lineRule="auto"/>
        <w:jc w:val="center"/>
        <w:rPr>
          <w:rFonts w:ascii="Times New Roman" w:eastAsia="Calibri" w:hAnsi="Times New Roman" w:cs="Times New Roman"/>
          <w:b/>
          <w:sz w:val="24"/>
          <w:szCs w:val="24"/>
        </w:rPr>
      </w:pPr>
      <w:r w:rsidRPr="002300DB">
        <w:rPr>
          <w:rFonts w:ascii="Times New Roman" w:eastAsia="Calibri" w:hAnsi="Times New Roman" w:cs="Times New Roman"/>
          <w:b/>
          <w:sz w:val="24"/>
          <w:szCs w:val="24"/>
        </w:rPr>
        <w:t>10 класс</w:t>
      </w:r>
    </w:p>
    <w:p w:rsidR="00FE7DAD" w:rsidRPr="002300DB" w:rsidRDefault="00FE7DAD" w:rsidP="00DE1FB9">
      <w:pPr>
        <w:pStyle w:val="a4"/>
        <w:jc w:val="both"/>
        <w:rPr>
          <w:rFonts w:ascii="Times New Roman" w:eastAsia="Calibri" w:hAnsi="Times New Roman" w:cs="Times New Roman"/>
          <w:b/>
          <w:sz w:val="24"/>
          <w:szCs w:val="24"/>
        </w:rPr>
      </w:pPr>
      <w:r w:rsidRPr="002300DB">
        <w:rPr>
          <w:rFonts w:ascii="Times New Roman" w:hAnsi="Times New Roman" w:cs="Times New Roman"/>
          <w:b/>
          <w:iCs/>
          <w:sz w:val="24"/>
          <w:szCs w:val="24"/>
        </w:rPr>
        <w:t xml:space="preserve">В результате изучения химии на базовом уровне </w:t>
      </w:r>
      <w:r w:rsidR="00824D6F" w:rsidRPr="002300DB">
        <w:rPr>
          <w:rFonts w:ascii="Times New Roman" w:hAnsi="Times New Roman" w:cs="Times New Roman"/>
          <w:b/>
          <w:iCs/>
          <w:sz w:val="24"/>
          <w:szCs w:val="24"/>
        </w:rPr>
        <w:t>учащийся</w:t>
      </w:r>
      <w:r w:rsidRPr="002300DB">
        <w:rPr>
          <w:rFonts w:ascii="Times New Roman" w:hAnsi="Times New Roman" w:cs="Times New Roman"/>
          <w:b/>
          <w:iCs/>
          <w:sz w:val="24"/>
          <w:szCs w:val="24"/>
        </w:rPr>
        <w:t xml:space="preserve"> 10 класса должен</w:t>
      </w:r>
    </w:p>
    <w:p w:rsidR="00FE7DAD" w:rsidRPr="002300DB" w:rsidRDefault="00FE7DAD" w:rsidP="00DE1FB9">
      <w:pPr>
        <w:pStyle w:val="a4"/>
        <w:jc w:val="both"/>
        <w:rPr>
          <w:rFonts w:ascii="Times New Roman" w:eastAsia="Times New Roman" w:hAnsi="Times New Roman" w:cs="Times New Roman"/>
          <w:b/>
          <w:sz w:val="24"/>
          <w:szCs w:val="24"/>
        </w:rPr>
      </w:pPr>
      <w:r w:rsidRPr="002300DB">
        <w:rPr>
          <w:rFonts w:ascii="Times New Roman" w:hAnsi="Times New Roman" w:cs="Times New Roman"/>
          <w:b/>
          <w:sz w:val="24"/>
          <w:szCs w:val="24"/>
        </w:rPr>
        <w:t>знать/понимать</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химическую символику: </w:t>
      </w:r>
      <w:r w:rsidRPr="002300DB">
        <w:rPr>
          <w:rFonts w:ascii="Times New Roman" w:hAnsi="Times New Roman" w:cs="Times New Roman"/>
          <w:sz w:val="24"/>
          <w:szCs w:val="24"/>
        </w:rPr>
        <w:t>знаки химических эле</w:t>
      </w:r>
      <w:r w:rsidRPr="002300DB">
        <w:rPr>
          <w:rFonts w:ascii="Times New Roman" w:hAnsi="Times New Roman" w:cs="Times New Roman"/>
          <w:sz w:val="24"/>
          <w:szCs w:val="24"/>
        </w:rPr>
        <w:softHyphen/>
        <w:t>ментов, формулы химических веществ и уравнения хими</w:t>
      </w:r>
      <w:r w:rsidRPr="002300DB">
        <w:rPr>
          <w:rFonts w:ascii="Times New Roman" w:hAnsi="Times New Roman" w:cs="Times New Roman"/>
          <w:sz w:val="24"/>
          <w:szCs w:val="24"/>
        </w:rPr>
        <w:softHyphen/>
        <w:t>ческих реакций;</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важнейшие химические понятия: </w:t>
      </w:r>
      <w:r w:rsidRPr="002300DB">
        <w:rPr>
          <w:rFonts w:ascii="Times New Roman" w:hAnsi="Times New Roman" w:cs="Times New Roman"/>
          <w:sz w:val="24"/>
          <w:szCs w:val="24"/>
        </w:rPr>
        <w:t>химический элемент, атом, молекула, относительные атомная и моле</w:t>
      </w:r>
      <w:r w:rsidRPr="002300DB">
        <w:rPr>
          <w:rFonts w:ascii="Times New Roman" w:hAnsi="Times New Roman" w:cs="Times New Roman"/>
          <w:sz w:val="24"/>
          <w:szCs w:val="24"/>
        </w:rPr>
        <w:softHyphen/>
        <w:t>кулярная массы, ион, химическая связь, вещество, клас</w:t>
      </w:r>
      <w:r w:rsidRPr="002300DB">
        <w:rPr>
          <w:rFonts w:ascii="Times New Roman" w:hAnsi="Times New Roman" w:cs="Times New Roman"/>
          <w:sz w:val="24"/>
          <w:szCs w:val="24"/>
        </w:rPr>
        <w:softHyphen/>
        <w:t>сификация веществ, моль, молярная масса, молярный объем, химическая реакция, классификация реакций, электролит и неэлектролит, электролитическая диссоци</w:t>
      </w:r>
      <w:r w:rsidRPr="002300DB">
        <w:rPr>
          <w:rFonts w:ascii="Times New Roman" w:hAnsi="Times New Roman" w:cs="Times New Roman"/>
          <w:sz w:val="24"/>
          <w:szCs w:val="24"/>
        </w:rPr>
        <w:softHyphen/>
        <w:t>ация, окислитель и восстановитель, окисление и восста</w:t>
      </w:r>
      <w:r w:rsidRPr="002300DB">
        <w:rPr>
          <w:rFonts w:ascii="Times New Roman" w:hAnsi="Times New Roman" w:cs="Times New Roman"/>
          <w:sz w:val="24"/>
          <w:szCs w:val="24"/>
        </w:rPr>
        <w:softHyphen/>
        <w:t>новление;</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основные законы химии: </w:t>
      </w:r>
      <w:r w:rsidRPr="002300DB">
        <w:rPr>
          <w:rFonts w:ascii="Times New Roman" w:hAnsi="Times New Roman" w:cs="Times New Roman"/>
          <w:sz w:val="24"/>
          <w:szCs w:val="24"/>
        </w:rPr>
        <w:t>сохранения массы ве</w:t>
      </w:r>
      <w:r w:rsidRPr="002300DB">
        <w:rPr>
          <w:rFonts w:ascii="Times New Roman" w:hAnsi="Times New Roman" w:cs="Times New Roman"/>
          <w:sz w:val="24"/>
          <w:szCs w:val="24"/>
        </w:rPr>
        <w:softHyphen/>
        <w:t>ществ, постоянства состава, периодический закон;</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уметь:</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называть </w:t>
      </w:r>
      <w:r w:rsidRPr="002300DB">
        <w:rPr>
          <w:rFonts w:ascii="Times New Roman" w:hAnsi="Times New Roman" w:cs="Times New Roman"/>
          <w:sz w:val="24"/>
          <w:szCs w:val="24"/>
        </w:rPr>
        <w:t>химические элементы, соединения изу</w:t>
      </w:r>
      <w:r w:rsidRPr="002300DB">
        <w:rPr>
          <w:rFonts w:ascii="Times New Roman" w:hAnsi="Times New Roman" w:cs="Times New Roman"/>
          <w:sz w:val="24"/>
          <w:szCs w:val="24"/>
        </w:rPr>
        <w:softHyphen/>
        <w:t>ченных классов;</w:t>
      </w:r>
    </w:p>
    <w:p w:rsidR="00FE7DAD" w:rsidRPr="002300DB" w:rsidRDefault="00FE7DAD" w:rsidP="00DE1FB9">
      <w:pPr>
        <w:pStyle w:val="a4"/>
        <w:jc w:val="both"/>
        <w:rPr>
          <w:rFonts w:ascii="Times New Roman" w:eastAsia="Times New Roman"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объяснять </w:t>
      </w:r>
      <w:r w:rsidRPr="002300DB">
        <w:rPr>
          <w:rFonts w:ascii="Times New Roman" w:hAnsi="Times New Roman" w:cs="Times New Roman"/>
          <w:sz w:val="24"/>
          <w:szCs w:val="24"/>
        </w:rPr>
        <w:t>физический смысл атомного (порядково</w:t>
      </w:r>
      <w:r w:rsidRPr="002300DB">
        <w:rPr>
          <w:rFonts w:ascii="Times New Roman" w:hAnsi="Times New Roman" w:cs="Times New Roman"/>
          <w:sz w:val="24"/>
          <w:szCs w:val="24"/>
        </w:rPr>
        <w:softHyphen/>
        <w:t>го) номера химического элемента, номеров группы и пе</w:t>
      </w:r>
      <w:r w:rsidRPr="002300DB">
        <w:rPr>
          <w:rFonts w:ascii="Times New Roman" w:hAnsi="Times New Roman" w:cs="Times New Roman"/>
          <w:sz w:val="24"/>
          <w:szCs w:val="24"/>
        </w:rPr>
        <w:softHyphen/>
        <w:t xml:space="preserve">риода, к которым элемент принадлежит в периодической системе Д. И. Менделеева; закономерности изменения свойств элементов в пределах малых периодов и главных подгрупп; сущность реакций ионного обмена; </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характеризовать </w:t>
      </w:r>
      <w:r w:rsidRPr="002300DB">
        <w:rPr>
          <w:rFonts w:ascii="Times New Roman" w:hAnsi="Times New Roman" w:cs="Times New Roman"/>
          <w:sz w:val="24"/>
          <w:szCs w:val="24"/>
        </w:rPr>
        <w:t>химические элементы на основе их положения в периодичес</w:t>
      </w:r>
      <w:r w:rsidRPr="002300DB">
        <w:rPr>
          <w:rFonts w:ascii="Times New Roman" w:hAnsi="Times New Roman" w:cs="Times New Roman"/>
          <w:sz w:val="24"/>
          <w:szCs w:val="24"/>
        </w:rPr>
        <w:softHyphen/>
        <w:t>кой системе Д. И. Менделеева и особенностей строения их атомов; связь между составом, строением и свойствами ве</w:t>
      </w:r>
      <w:r w:rsidRPr="002300DB">
        <w:rPr>
          <w:rFonts w:ascii="Times New Roman" w:hAnsi="Times New Roman" w:cs="Times New Roman"/>
          <w:sz w:val="24"/>
          <w:szCs w:val="24"/>
        </w:rPr>
        <w:softHyphen/>
        <w:t>ществ; химические свойства основных классов неоргани</w:t>
      </w:r>
      <w:r w:rsidRPr="002300DB">
        <w:rPr>
          <w:rFonts w:ascii="Times New Roman" w:hAnsi="Times New Roman" w:cs="Times New Roman"/>
          <w:sz w:val="24"/>
          <w:szCs w:val="24"/>
        </w:rPr>
        <w:softHyphen/>
        <w:t>ческих веществ;</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определять </w:t>
      </w:r>
      <w:r w:rsidRPr="002300DB">
        <w:rPr>
          <w:rFonts w:ascii="Times New Roman" w:hAnsi="Times New Roman" w:cs="Times New Roman"/>
          <w:sz w:val="24"/>
          <w:szCs w:val="24"/>
        </w:rPr>
        <w:t>состав веществ по их формулам, при</w:t>
      </w:r>
      <w:r w:rsidRPr="002300DB">
        <w:rPr>
          <w:rFonts w:ascii="Times New Roman" w:hAnsi="Times New Roman" w:cs="Times New Roman"/>
          <w:sz w:val="24"/>
          <w:szCs w:val="24"/>
        </w:rPr>
        <w:softHyphen/>
        <w:t>надлежность веществ к определенному классу соедине</w:t>
      </w:r>
      <w:r w:rsidRPr="002300DB">
        <w:rPr>
          <w:rFonts w:ascii="Times New Roman" w:hAnsi="Times New Roman" w:cs="Times New Roman"/>
          <w:sz w:val="24"/>
          <w:szCs w:val="24"/>
        </w:rPr>
        <w:softHyphen/>
        <w:t>ний, типы химических реакций, валентность и степень окисления элемента в соединениях, вид химической свя</w:t>
      </w:r>
      <w:r w:rsidRPr="002300DB">
        <w:rPr>
          <w:rFonts w:ascii="Times New Roman" w:hAnsi="Times New Roman" w:cs="Times New Roman"/>
          <w:sz w:val="24"/>
          <w:szCs w:val="24"/>
        </w:rPr>
        <w:softHyphen/>
        <w:t>зи в соединениях, возможность протекания реакций ион</w:t>
      </w:r>
      <w:r w:rsidRPr="002300DB">
        <w:rPr>
          <w:rFonts w:ascii="Times New Roman" w:hAnsi="Times New Roman" w:cs="Times New Roman"/>
          <w:sz w:val="24"/>
          <w:szCs w:val="24"/>
        </w:rPr>
        <w:softHyphen/>
        <w:t>ного обмена;</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составлять </w:t>
      </w:r>
      <w:r w:rsidRPr="002300DB">
        <w:rPr>
          <w:rFonts w:ascii="Times New Roman" w:hAnsi="Times New Roman" w:cs="Times New Roman"/>
          <w:sz w:val="24"/>
          <w:szCs w:val="24"/>
        </w:rPr>
        <w:t>формулы неорганических соединений изученных классов; схемы строения атомов первых 20 эле</w:t>
      </w:r>
      <w:r w:rsidRPr="002300DB">
        <w:rPr>
          <w:rFonts w:ascii="Times New Roman" w:hAnsi="Times New Roman" w:cs="Times New Roman"/>
          <w:sz w:val="24"/>
          <w:szCs w:val="24"/>
        </w:rPr>
        <w:softHyphen/>
        <w:t>ментов периодической системы Д. И. Менделеева; уравне</w:t>
      </w:r>
      <w:r w:rsidRPr="002300DB">
        <w:rPr>
          <w:rFonts w:ascii="Times New Roman" w:hAnsi="Times New Roman" w:cs="Times New Roman"/>
          <w:sz w:val="24"/>
          <w:szCs w:val="24"/>
        </w:rPr>
        <w:softHyphen/>
        <w:t>ния химических реакций;</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обращаться </w:t>
      </w:r>
      <w:r w:rsidRPr="002300DB">
        <w:rPr>
          <w:rFonts w:ascii="Times New Roman" w:hAnsi="Times New Roman" w:cs="Times New Roman"/>
          <w:sz w:val="24"/>
          <w:szCs w:val="24"/>
        </w:rPr>
        <w:t>с химической посудой и лабораторным оборудованием;</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распознавать </w:t>
      </w:r>
      <w:r w:rsidRPr="002300DB">
        <w:rPr>
          <w:rFonts w:ascii="Times New Roman" w:hAnsi="Times New Roman" w:cs="Times New Roman"/>
          <w:sz w:val="24"/>
          <w:szCs w:val="24"/>
        </w:rPr>
        <w:t>опытным путем кислород, водород, углекислый газ, аммиак; растворы кислот и щелочей; хлорид-, сульфат- и карбонат-ионы;</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xml:space="preserve">•  </w:t>
      </w:r>
      <w:r w:rsidRPr="002300DB">
        <w:rPr>
          <w:rFonts w:ascii="Times New Roman" w:hAnsi="Times New Roman" w:cs="Times New Roman"/>
          <w:i/>
          <w:iCs/>
          <w:sz w:val="24"/>
          <w:szCs w:val="24"/>
        </w:rPr>
        <w:t xml:space="preserve">вычислять </w:t>
      </w:r>
      <w:r w:rsidRPr="002300DB">
        <w:rPr>
          <w:rFonts w:ascii="Times New Roman" w:hAnsi="Times New Roman" w:cs="Times New Roman"/>
          <w:sz w:val="24"/>
          <w:szCs w:val="24"/>
        </w:rPr>
        <w:t>массовую долю химического элемента по формуле соединения; массовую долю вещества в растворе; количество вещества, объем или массу по количеству веще</w:t>
      </w:r>
      <w:r w:rsidRPr="002300DB">
        <w:rPr>
          <w:rFonts w:ascii="Times New Roman" w:hAnsi="Times New Roman" w:cs="Times New Roman"/>
          <w:sz w:val="24"/>
          <w:szCs w:val="24"/>
        </w:rPr>
        <w:softHyphen/>
        <w:t>ства, объему или массе реагентов или продуктов реакции;</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b/>
          <w:sz w:val="24"/>
          <w:szCs w:val="24"/>
        </w:rPr>
        <w:t xml:space="preserve">использовать приобретенные знания и умения </w:t>
      </w:r>
      <w:r w:rsidRPr="002300DB">
        <w:rPr>
          <w:rFonts w:ascii="Times New Roman" w:hAnsi="Times New Roman" w:cs="Times New Roman"/>
          <w:sz w:val="24"/>
          <w:szCs w:val="24"/>
        </w:rPr>
        <w:t>в прак</w:t>
      </w:r>
      <w:r w:rsidRPr="002300DB">
        <w:rPr>
          <w:rFonts w:ascii="Times New Roman" w:hAnsi="Times New Roman" w:cs="Times New Roman"/>
          <w:sz w:val="24"/>
          <w:szCs w:val="24"/>
        </w:rPr>
        <w:softHyphen/>
        <w:t>тической деятельности и повседневной жизни с целью:</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безопасного обращения с веществами и материалами;</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lastRenderedPageBreak/>
        <w:t>•  экологически грамотного поведения в окружающей среде;</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оценки влияния химического загрязнения окружаю</w:t>
      </w:r>
      <w:r w:rsidRPr="002300DB">
        <w:rPr>
          <w:rFonts w:ascii="Times New Roman" w:hAnsi="Times New Roman" w:cs="Times New Roman"/>
          <w:sz w:val="24"/>
          <w:szCs w:val="24"/>
        </w:rPr>
        <w:softHyphen/>
        <w:t>щей среды на организм человека;</w:t>
      </w:r>
    </w:p>
    <w:p w:rsidR="00FE7DAD" w:rsidRPr="002300DB" w:rsidRDefault="00FE7DAD" w:rsidP="00DE1FB9">
      <w:pPr>
        <w:pStyle w:val="a4"/>
        <w:jc w:val="both"/>
        <w:rPr>
          <w:rFonts w:ascii="Times New Roman" w:eastAsia="Calibri" w:hAnsi="Times New Roman" w:cs="Times New Roman"/>
          <w:sz w:val="24"/>
          <w:szCs w:val="24"/>
        </w:rPr>
      </w:pPr>
      <w:r w:rsidRPr="002300DB">
        <w:rPr>
          <w:rFonts w:ascii="Times New Roman" w:hAnsi="Times New Roman" w:cs="Times New Roman"/>
          <w:sz w:val="24"/>
          <w:szCs w:val="24"/>
        </w:rPr>
        <w:t>•  критической оценки информации о веществах, ис</w:t>
      </w:r>
      <w:r w:rsidRPr="002300DB">
        <w:rPr>
          <w:rFonts w:ascii="Times New Roman" w:hAnsi="Times New Roman" w:cs="Times New Roman"/>
          <w:sz w:val="24"/>
          <w:szCs w:val="24"/>
        </w:rPr>
        <w:softHyphen/>
        <w:t>пользуемых в быту;</w:t>
      </w:r>
    </w:p>
    <w:p w:rsidR="00FB43D7" w:rsidRPr="002300DB" w:rsidRDefault="00FE7DAD" w:rsidP="00DE1FB9">
      <w:pPr>
        <w:pStyle w:val="a4"/>
        <w:jc w:val="both"/>
        <w:rPr>
          <w:rFonts w:ascii="Times New Roman" w:hAnsi="Times New Roman" w:cs="Times New Roman"/>
          <w:sz w:val="24"/>
          <w:szCs w:val="24"/>
        </w:rPr>
      </w:pPr>
      <w:r w:rsidRPr="002300DB">
        <w:rPr>
          <w:rFonts w:ascii="Times New Roman" w:hAnsi="Times New Roman" w:cs="Times New Roman"/>
          <w:sz w:val="24"/>
          <w:szCs w:val="24"/>
        </w:rPr>
        <w:t>•  приготовления растворов заданной концентрации</w:t>
      </w:r>
    </w:p>
    <w:p w:rsidR="002300DB" w:rsidRDefault="002300DB" w:rsidP="00D63D41">
      <w:pPr>
        <w:spacing w:after="0" w:line="240" w:lineRule="auto"/>
        <w:jc w:val="center"/>
        <w:rPr>
          <w:rFonts w:ascii="Times New Roman" w:eastAsia="Calibri" w:hAnsi="Times New Roman" w:cs="Times New Roman"/>
          <w:sz w:val="24"/>
          <w:szCs w:val="24"/>
          <w:lang w:val="tt-RU"/>
        </w:rPr>
      </w:pPr>
    </w:p>
    <w:p w:rsidR="00D63D41" w:rsidRPr="002300DB" w:rsidRDefault="00D63D41" w:rsidP="00D63D41">
      <w:pPr>
        <w:spacing w:after="0" w:line="240" w:lineRule="auto"/>
        <w:jc w:val="center"/>
        <w:rPr>
          <w:rFonts w:ascii="Times New Roman" w:eastAsia="Calibri" w:hAnsi="Times New Roman" w:cs="Times New Roman"/>
          <w:sz w:val="24"/>
          <w:szCs w:val="24"/>
          <w:lang w:val="tt-RU"/>
        </w:rPr>
      </w:pPr>
      <w:r w:rsidRPr="002300DB">
        <w:rPr>
          <w:rFonts w:ascii="Times New Roman" w:eastAsia="Calibri" w:hAnsi="Times New Roman" w:cs="Times New Roman"/>
          <w:sz w:val="24"/>
          <w:szCs w:val="24"/>
          <w:lang w:val="tt-RU"/>
        </w:rPr>
        <w:t>Содер</w:t>
      </w:r>
      <w:r w:rsidRPr="002300DB">
        <w:rPr>
          <w:rFonts w:ascii="Times New Roman" w:eastAsia="Calibri" w:hAnsi="Times New Roman" w:cs="Times New Roman"/>
          <w:sz w:val="24"/>
          <w:szCs w:val="24"/>
        </w:rPr>
        <w:t>ж</w:t>
      </w:r>
      <w:r w:rsidRPr="002300DB">
        <w:rPr>
          <w:rFonts w:ascii="Times New Roman" w:eastAsia="Calibri" w:hAnsi="Times New Roman" w:cs="Times New Roman"/>
          <w:sz w:val="24"/>
          <w:szCs w:val="24"/>
          <w:lang w:val="tt-RU"/>
        </w:rPr>
        <w:t>ание учебного предмета</w:t>
      </w:r>
    </w:p>
    <w:p w:rsidR="00D63D41" w:rsidRPr="002300DB" w:rsidRDefault="00D63D41" w:rsidP="00D63D41">
      <w:pPr>
        <w:spacing w:after="0" w:line="240" w:lineRule="auto"/>
        <w:jc w:val="center"/>
        <w:rPr>
          <w:rFonts w:ascii="Times New Roman" w:eastAsia="Calibri" w:hAnsi="Times New Roman" w:cs="Times New Roman"/>
          <w:b/>
          <w:sz w:val="24"/>
          <w:szCs w:val="24"/>
          <w:lang w:val="tt-RU"/>
        </w:rPr>
      </w:pPr>
      <w:r w:rsidRPr="002300DB">
        <w:rPr>
          <w:rFonts w:ascii="Times New Roman" w:eastAsia="Calibri" w:hAnsi="Times New Roman" w:cs="Times New Roman"/>
          <w:b/>
          <w:sz w:val="24"/>
          <w:szCs w:val="24"/>
          <w:lang w:val="tt-RU"/>
        </w:rPr>
        <w:t>10 класс</w:t>
      </w:r>
    </w:p>
    <w:tbl>
      <w:tblPr>
        <w:tblStyle w:val="a3"/>
        <w:tblW w:w="5000" w:type="pct"/>
        <w:tblLayout w:type="fixed"/>
        <w:tblLook w:val="04A0" w:firstRow="1" w:lastRow="0" w:firstColumn="1" w:lastColumn="0" w:noHBand="0" w:noVBand="1"/>
      </w:tblPr>
      <w:tblGrid>
        <w:gridCol w:w="1459"/>
        <w:gridCol w:w="7188"/>
        <w:gridCol w:w="1265"/>
      </w:tblGrid>
      <w:tr w:rsidR="00261F70" w:rsidRPr="00CD68DA" w:rsidTr="002300DB">
        <w:tc>
          <w:tcPr>
            <w:tcW w:w="736" w:type="pct"/>
          </w:tcPr>
          <w:p w:rsidR="00261F70" w:rsidRPr="00CD68DA" w:rsidRDefault="00261F70" w:rsidP="00CC5473">
            <w:pPr>
              <w:jc w:val="center"/>
              <w:rPr>
                <w:rFonts w:ascii="Times New Roman" w:eastAsia="Calibri" w:hAnsi="Times New Roman" w:cs="Times New Roman"/>
                <w:lang w:val="tt-RU"/>
              </w:rPr>
            </w:pPr>
            <w:r w:rsidRPr="00CD68DA">
              <w:rPr>
                <w:rFonts w:ascii="Times New Roman" w:eastAsia="Calibri" w:hAnsi="Times New Roman" w:cs="Times New Roman"/>
                <w:lang w:val="tt-RU"/>
              </w:rPr>
              <w:t>Раздел учебной программы</w:t>
            </w:r>
          </w:p>
        </w:tc>
        <w:tc>
          <w:tcPr>
            <w:tcW w:w="3626" w:type="pct"/>
          </w:tcPr>
          <w:p w:rsidR="00261F70" w:rsidRPr="00CD68DA" w:rsidRDefault="00261F70" w:rsidP="002300DB">
            <w:pPr>
              <w:jc w:val="both"/>
              <w:rPr>
                <w:rFonts w:ascii="Times New Roman" w:eastAsia="Calibri" w:hAnsi="Times New Roman" w:cs="Times New Roman"/>
              </w:rPr>
            </w:pPr>
            <w:r w:rsidRPr="00CD68DA">
              <w:rPr>
                <w:rFonts w:ascii="Times New Roman" w:eastAsia="Calibri" w:hAnsi="Times New Roman" w:cs="Times New Roman"/>
                <w:lang w:val="tt-RU"/>
              </w:rPr>
              <w:t xml:space="preserve">Основное содержание раздела рабочей программы </w:t>
            </w:r>
          </w:p>
        </w:tc>
        <w:tc>
          <w:tcPr>
            <w:tcW w:w="638" w:type="pct"/>
          </w:tcPr>
          <w:p w:rsidR="00261F70" w:rsidRPr="00CD68DA" w:rsidRDefault="00261F70" w:rsidP="002300DB">
            <w:pPr>
              <w:jc w:val="center"/>
              <w:rPr>
                <w:rFonts w:ascii="Times New Roman" w:eastAsia="Calibri" w:hAnsi="Times New Roman" w:cs="Times New Roman"/>
              </w:rPr>
            </w:pPr>
            <w:r w:rsidRPr="00CD68DA">
              <w:rPr>
                <w:rFonts w:ascii="Times New Roman" w:eastAsia="Calibri" w:hAnsi="Times New Roman" w:cs="Times New Roman"/>
              </w:rPr>
              <w:t>Количество часов</w:t>
            </w:r>
          </w:p>
        </w:tc>
      </w:tr>
      <w:tr w:rsidR="00261F70" w:rsidRPr="00CD68DA" w:rsidTr="002300DB">
        <w:tc>
          <w:tcPr>
            <w:tcW w:w="736" w:type="pct"/>
          </w:tcPr>
          <w:p w:rsidR="00261F70" w:rsidRPr="00CD68DA" w:rsidRDefault="00261F70" w:rsidP="00CC5473">
            <w:pPr>
              <w:pStyle w:val="a4"/>
              <w:rPr>
                <w:rFonts w:ascii="Times New Roman" w:hAnsi="Times New Roman" w:cs="Times New Roman"/>
                <w:b/>
                <w:lang w:val="en-US"/>
              </w:rPr>
            </w:pPr>
            <w:r w:rsidRPr="00CD68DA">
              <w:rPr>
                <w:rStyle w:val="c27"/>
                <w:rFonts w:ascii="Times New Roman" w:hAnsi="Times New Roman" w:cs="Times New Roman"/>
                <w:b/>
              </w:rPr>
              <w:t>1.Введение</w:t>
            </w:r>
            <w:r w:rsidRPr="00CD68DA">
              <w:rPr>
                <w:rStyle w:val="c23"/>
                <w:rFonts w:ascii="Times New Roman" w:hAnsi="Times New Roman" w:cs="Times New Roman"/>
                <w:b/>
              </w:rPr>
              <w:t>.</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Fonts w:ascii="Times New Roman" w:hAnsi="Times New Roman" w:cs="Times New Roman"/>
              </w:rPr>
            </w:pPr>
            <w:r w:rsidRPr="00CD68DA">
              <w:rPr>
                <w:rFonts w:ascii="Times New Roman" w:hAnsi="Times New Roman" w:cs="Times New Roman"/>
              </w:rPr>
              <w:t>Предмет органической химии. Особенности строения и свойств органических соединений. Значение и роль органической химии в системе естественных наук  в жизни общества. Краткий очерк истории развития органической химии.Основные положения теории  строения А.М. Бутлерова. Предпосылки создания теории. Представление о теории типов и радикалов. Работы А. Кекуле. Химическое строение и свойства органических веществ. Изомерия на примере бутана и изобутана.</w:t>
            </w:r>
          </w:p>
          <w:p w:rsidR="00261F70" w:rsidRPr="00CD68DA" w:rsidRDefault="00261F70" w:rsidP="002300DB">
            <w:pPr>
              <w:pStyle w:val="a4"/>
              <w:jc w:val="both"/>
              <w:rPr>
                <w:rStyle w:val="a6"/>
                <w:rFonts w:eastAsiaTheme="minorHAnsi"/>
                <w:b w:val="0"/>
                <w:bCs w:val="0"/>
                <w:lang w:val="en-US"/>
              </w:rPr>
            </w:pPr>
            <w:r w:rsidRPr="00CD68DA">
              <w:rPr>
                <w:rFonts w:ascii="Times New Roman" w:hAnsi="Times New Roman" w:cs="Times New Roman"/>
              </w:rPr>
              <w:t>Электронное облако и орбиталь, их формы: s и p. Электронные и  электронно-графические формулы атома углерода в нормальном и возбуждённом состояниях. Кова</w:t>
            </w:r>
            <w:bookmarkStart w:id="0" w:name="_GoBack"/>
            <w:bookmarkEnd w:id="0"/>
            <w:r w:rsidRPr="00CD68DA">
              <w:rPr>
                <w:rFonts w:ascii="Times New Roman" w:hAnsi="Times New Roman" w:cs="Times New Roman"/>
              </w:rPr>
              <w:t>лентная химическая связь,  ее полярность и кратность. Водородная связь. Сравнение обменного и донорно-акцепторного механизмов образования ковалентной связи.Валентные состояния атома углерода. Виды гибридизации: sp</w:t>
            </w:r>
            <w:r w:rsidRPr="00CD68DA">
              <w:rPr>
                <w:rStyle w:val="c24"/>
                <w:rFonts w:ascii="Times New Roman" w:hAnsi="Times New Roman" w:cs="Times New Roman"/>
              </w:rPr>
              <w:t>3</w:t>
            </w:r>
            <w:r w:rsidRPr="00CD68DA">
              <w:rPr>
                <w:rFonts w:ascii="Times New Roman" w:hAnsi="Times New Roman" w:cs="Times New Roman"/>
              </w:rPr>
              <w:t>-гибридизация (на примере молекулы метана), sp</w:t>
            </w:r>
            <w:r w:rsidRPr="00CD68DA">
              <w:rPr>
                <w:rStyle w:val="c24"/>
                <w:rFonts w:ascii="Times New Roman" w:hAnsi="Times New Roman" w:cs="Times New Roman"/>
              </w:rPr>
              <w:t>2</w:t>
            </w:r>
            <w:r w:rsidRPr="00CD68DA">
              <w:rPr>
                <w:rFonts w:ascii="Times New Roman" w:hAnsi="Times New Roman" w:cs="Times New Roman"/>
              </w:rPr>
              <w:t xml:space="preserve">-гибридизация (на примере молекулы этилена), sp-гибридизация (на примере молекулы ацетилена). Геометрия молекул рассмотренных веществ и характеристика видов ковалентной связи в них. </w:t>
            </w:r>
            <w:r w:rsidRPr="00CD68DA">
              <w:rPr>
                <w:rStyle w:val="c27"/>
                <w:rFonts w:ascii="Times New Roman" w:hAnsi="Times New Roman" w:cs="Times New Roman"/>
              </w:rPr>
              <w:t xml:space="preserve">Строение и классификация органических соединений. </w:t>
            </w:r>
            <w:r w:rsidRPr="00CD68DA">
              <w:rPr>
                <w:rFonts w:ascii="Times New Roman" w:hAnsi="Times New Roman" w:cs="Times New Roman"/>
              </w:rPr>
              <w:t>Классификация органических соединений по строению углеродного скелета: ациклические (алканы, алкены, алкины, алкадиены), карбоциклические, (циклоалканы и арены)  и гетероциклические соединения. Классификация органических соединений по функциональным группам: спирты, фенолы, простые эфиры, альдегиды кетоны, карбоновые кислоты, сложные эфиры. Углеводы. Азотосодержащие соединения: нитросоединения, амины, аминокислоты.Номенклатура тривиальная и ИЮПАК. Принципы образования названий органических соединений по ИЮПАК. Виды изомерии в органической химии: структурная и пространственная. Разновидности структурной  изомерии: изомерия «углеродного скелета», изомерия положения (кратной связи и функциональной группы), межклассовая изомерия. Разновидности пространственной изомерии. Геометрическая (цис-, транс-) изомерия на примере алкенов и циклоалканов. Оптическая изомерия на примере аминокислот.</w:t>
            </w:r>
            <w:r w:rsidRPr="00CD68DA">
              <w:rPr>
                <w:rStyle w:val="c27"/>
                <w:rFonts w:ascii="Times New Roman" w:hAnsi="Times New Roman" w:cs="Times New Roman"/>
              </w:rPr>
              <w:t xml:space="preserve">Химические реакции в органической химии. </w:t>
            </w:r>
            <w:r w:rsidRPr="00CD68DA">
              <w:rPr>
                <w:rFonts w:ascii="Times New Roman" w:hAnsi="Times New Roman" w:cs="Times New Roman"/>
              </w:rPr>
              <w:t>Типы химических реакций в органической химии. Понятие о реакциях замещения: галогенирование алканов и аренов, щелочной гидролиз галогеналканов. Понятие о реакциях присоединения: гидратация, гидрирование, гидрогалогенирование, галогенирование. Реакции полимеризации и поликонденсации. Понятие о реакциях отщепления (элиминирования): дегидрирование алканов, дегидратация спиртов, дегидрохлорирование на примере галогеналканов. Понятие о крекинге алканов и деполимеризация полимеров. Реакция изомеризации.Гомолитический и гетеролитческий разрыв ковалентной химической связи; образование ковалентной связи по донорно-акцепторному механизму. Понятие о нуклеофиле и электрофиле.</w:t>
            </w:r>
          </w:p>
        </w:tc>
        <w:tc>
          <w:tcPr>
            <w:tcW w:w="638" w:type="pct"/>
          </w:tcPr>
          <w:p w:rsidR="00261F70" w:rsidRPr="00CD68DA" w:rsidRDefault="00261F70" w:rsidP="002300DB">
            <w:pPr>
              <w:jc w:val="center"/>
              <w:rPr>
                <w:rStyle w:val="a6"/>
                <w:rFonts w:eastAsiaTheme="minorEastAsia"/>
              </w:rPr>
            </w:pPr>
            <w:r w:rsidRPr="00CD68DA">
              <w:rPr>
                <w:rStyle w:val="a6"/>
                <w:rFonts w:eastAsiaTheme="minorEastAsia"/>
                <w:lang w:val="en-US"/>
              </w:rPr>
              <w:t>5</w:t>
            </w:r>
          </w:p>
        </w:tc>
      </w:tr>
      <w:tr w:rsidR="00261F70" w:rsidRPr="00CD68DA" w:rsidTr="002300DB">
        <w:tc>
          <w:tcPr>
            <w:tcW w:w="736" w:type="pct"/>
          </w:tcPr>
          <w:p w:rsidR="00261F70" w:rsidRPr="00CD68DA" w:rsidRDefault="00261F70" w:rsidP="00CC5473">
            <w:pPr>
              <w:pStyle w:val="a4"/>
              <w:rPr>
                <w:rFonts w:ascii="Times New Roman" w:hAnsi="Times New Roman" w:cs="Times New Roman"/>
                <w:b/>
                <w:lang w:val="en-US"/>
              </w:rPr>
            </w:pPr>
            <w:r w:rsidRPr="00CD68DA">
              <w:rPr>
                <w:rStyle w:val="c27"/>
                <w:rFonts w:ascii="Times New Roman" w:hAnsi="Times New Roman" w:cs="Times New Roman"/>
                <w:b/>
              </w:rPr>
              <w:lastRenderedPageBreak/>
              <w:t xml:space="preserve">2. Углеводороды.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Fonts w:ascii="Times New Roman" w:hAnsi="Times New Roman" w:cs="Times New Roman"/>
              </w:rPr>
            </w:pPr>
            <w:r w:rsidRPr="00CD68DA">
              <w:rPr>
                <w:rFonts w:ascii="Times New Roman" w:hAnsi="Times New Roman" w:cs="Times New Roman"/>
              </w:rPr>
              <w:t>Понятие об углеводородах. Природные источники углеводородов. Нефть и ее промышленная переработка. Фракционная перегонка, термический и каталитический крекинг. Природный газ, его состав и практическое использование. Каменный уголь. Коксование каменного угля.</w:t>
            </w:r>
            <w:r w:rsidRPr="00CD68DA">
              <w:rPr>
                <w:rStyle w:val="c23"/>
                <w:rFonts w:ascii="Times New Roman" w:hAnsi="Times New Roman" w:cs="Times New Roman"/>
              </w:rPr>
              <w:t>Алканы.</w:t>
            </w:r>
            <w:r w:rsidRPr="00CD68DA">
              <w:rPr>
                <w:rFonts w:ascii="Times New Roman" w:hAnsi="Times New Roman" w:cs="Times New Roman"/>
              </w:rPr>
              <w:t xml:space="preserve"> Гомологический ряд и общая формула алканов. Строение молекулы метана и других алканов. Изомерия и номенклатура алканов. Физические и химические свойства алканов: реакции замещения, </w:t>
            </w:r>
          </w:p>
          <w:p w:rsidR="00261F70" w:rsidRPr="00CD68DA" w:rsidRDefault="00261F70" w:rsidP="002300DB">
            <w:pPr>
              <w:pStyle w:val="a4"/>
              <w:jc w:val="both"/>
              <w:rPr>
                <w:rFonts w:ascii="Times New Roman" w:hAnsi="Times New Roman" w:cs="Times New Roman"/>
              </w:rPr>
            </w:pPr>
            <w:r w:rsidRPr="00CD68DA">
              <w:rPr>
                <w:rFonts w:ascii="Times New Roman" w:hAnsi="Times New Roman" w:cs="Times New Roman"/>
              </w:rPr>
              <w:t>горение алканов в различных условиях, термическое разложение алканов, изомеризация алканов. Применение алканов. Механизм реакции радикального замещения, его стадии.  Практическое использование знаний о механизме (свободнорадикальном) реакции в правилах техники безопасности в быту и на производстве. Промышленные способы получения: крекинг алканов, фракционная перегонка нефти.</w:t>
            </w:r>
            <w:r w:rsidRPr="00CD68DA">
              <w:rPr>
                <w:rStyle w:val="c23"/>
                <w:rFonts w:ascii="Times New Roman" w:hAnsi="Times New Roman" w:cs="Times New Roman"/>
              </w:rPr>
              <w:t>Алкены.</w:t>
            </w:r>
            <w:r w:rsidRPr="00CD68DA">
              <w:rPr>
                <w:rFonts w:ascii="Times New Roman" w:hAnsi="Times New Roman" w:cs="Times New Roman"/>
              </w:rPr>
              <w:t xml:space="preserve"> Гомологический ряд и общая формула алкенов. Строение молекулы этилена и других алкенов. Изомерия алкенов: структурная и пространственная. Номенклатура и физические свойства алкенов.  Получение этиленовых углеводородов из алканов, галогеналканов, спиртов. Реакции присоединения (гидрирование, гидрогалогенирование, галогенирование, гидратация). Реакции окисления и полимеризации алкенов. Применение алкенов на основе их свойствРешение расчетных задач на установление химической формулы вещества по массовым долям элементов. </w:t>
            </w:r>
            <w:r w:rsidRPr="00CD68DA">
              <w:rPr>
                <w:rStyle w:val="c23"/>
                <w:rFonts w:ascii="Times New Roman" w:hAnsi="Times New Roman" w:cs="Times New Roman"/>
              </w:rPr>
              <w:t>Алкины.</w:t>
            </w:r>
            <w:r w:rsidRPr="00CD68DA">
              <w:rPr>
                <w:rFonts w:ascii="Times New Roman" w:hAnsi="Times New Roman" w:cs="Times New Roman"/>
              </w:rPr>
              <w:t> Гомологический ряд алкинов. Общая формула. Строение молекулы ацетилена  и других алкинов. Изомерия алкинов. Номенклатура ацетиленовых углеводородов. Получение алкинов: метановый и карбидный способы. Физические свойства алкинов. Реакции присоединения: галогенирование, гидрирование, гидрогалогенирование, гидратация (реакция Кучерова). Димеризация и  тримеризация  алкинов. Окисление.  Применение алкинов.</w:t>
            </w:r>
            <w:r w:rsidRPr="00CD68DA">
              <w:rPr>
                <w:rStyle w:val="c23"/>
                <w:rFonts w:ascii="Times New Roman" w:hAnsi="Times New Roman" w:cs="Times New Roman"/>
              </w:rPr>
              <w:t>Диены.</w:t>
            </w:r>
            <w:r w:rsidRPr="00CD68DA">
              <w:rPr>
                <w:rFonts w:ascii="Times New Roman" w:hAnsi="Times New Roman" w:cs="Times New Roman"/>
              </w:rPr>
              <w:t> Строение молекул, изомерия и номенклатура алкадиенов. Физические свойства,  взаимное расположение пи-связей в молекулах алкадиенов: кумулированное, сопряженное, изолированное. Особенности строения сопряженных алкадиенов, их получение. Аналогия в химических свойствах алкенов и алкадиенов. Полимеризация алкадиенов. Натуральный и синтетический каучуки. Вулканизация каучука. Резина. Работы С.В.Лебедева, особенности реакций присоединения к алкадиенам с сопряженными пи-связями.</w:t>
            </w:r>
            <w:r w:rsidRPr="00CD68DA">
              <w:rPr>
                <w:rStyle w:val="c23"/>
                <w:rFonts w:ascii="Times New Roman" w:hAnsi="Times New Roman" w:cs="Times New Roman"/>
              </w:rPr>
              <w:t>Циклоалканы.</w:t>
            </w:r>
            <w:r w:rsidRPr="00CD68DA">
              <w:rPr>
                <w:rFonts w:ascii="Times New Roman" w:hAnsi="Times New Roman" w:cs="Times New Roman"/>
              </w:rPr>
              <w:t> Гомологический ряд и общая  формула циклоалканов. Напряжение цикла в  С</w:t>
            </w:r>
            <w:r w:rsidRPr="00CD68DA">
              <w:rPr>
                <w:rStyle w:val="c51"/>
                <w:rFonts w:ascii="Times New Roman" w:hAnsi="Times New Roman" w:cs="Times New Roman"/>
              </w:rPr>
              <w:t>3</w:t>
            </w:r>
            <w:r w:rsidRPr="00CD68DA">
              <w:rPr>
                <w:rFonts w:ascii="Times New Roman" w:hAnsi="Times New Roman" w:cs="Times New Roman"/>
              </w:rPr>
              <w:t>Н</w:t>
            </w:r>
            <w:r w:rsidRPr="00CD68DA">
              <w:rPr>
                <w:rStyle w:val="c51"/>
                <w:rFonts w:ascii="Times New Roman" w:hAnsi="Times New Roman" w:cs="Times New Roman"/>
              </w:rPr>
              <w:t>6</w:t>
            </w:r>
            <w:r w:rsidRPr="00CD68DA">
              <w:rPr>
                <w:rFonts w:ascii="Times New Roman" w:hAnsi="Times New Roman" w:cs="Times New Roman"/>
              </w:rPr>
              <w:t> , С</w:t>
            </w:r>
            <w:r w:rsidRPr="00CD68DA">
              <w:rPr>
                <w:rStyle w:val="c51"/>
                <w:rFonts w:ascii="Times New Roman" w:hAnsi="Times New Roman" w:cs="Times New Roman"/>
              </w:rPr>
              <w:t>4</w:t>
            </w:r>
            <w:r w:rsidRPr="00CD68DA">
              <w:rPr>
                <w:rFonts w:ascii="Times New Roman" w:hAnsi="Times New Roman" w:cs="Times New Roman"/>
              </w:rPr>
              <w:t>Н</w:t>
            </w:r>
            <w:r w:rsidRPr="00CD68DA">
              <w:rPr>
                <w:rStyle w:val="c51"/>
                <w:rFonts w:ascii="Times New Roman" w:hAnsi="Times New Roman" w:cs="Times New Roman"/>
              </w:rPr>
              <w:t xml:space="preserve">8, </w:t>
            </w:r>
            <w:r w:rsidRPr="00CD68DA">
              <w:rPr>
                <w:rFonts w:ascii="Times New Roman" w:hAnsi="Times New Roman" w:cs="Times New Roman"/>
              </w:rPr>
              <w:t>С</w:t>
            </w:r>
            <w:r w:rsidRPr="00CD68DA">
              <w:rPr>
                <w:rStyle w:val="c51"/>
                <w:rFonts w:ascii="Times New Roman" w:hAnsi="Times New Roman" w:cs="Times New Roman"/>
              </w:rPr>
              <w:t>5</w:t>
            </w:r>
            <w:r w:rsidRPr="00CD68DA">
              <w:rPr>
                <w:rFonts w:ascii="Times New Roman" w:hAnsi="Times New Roman" w:cs="Times New Roman"/>
              </w:rPr>
              <w:t>Н</w:t>
            </w:r>
            <w:r w:rsidRPr="00CD68DA">
              <w:rPr>
                <w:rStyle w:val="c51"/>
                <w:rFonts w:ascii="Times New Roman" w:hAnsi="Times New Roman" w:cs="Times New Roman"/>
              </w:rPr>
              <w:t>10</w:t>
            </w:r>
            <w:r w:rsidRPr="00CD68DA">
              <w:rPr>
                <w:rFonts w:ascii="Times New Roman" w:hAnsi="Times New Roman" w:cs="Times New Roman"/>
              </w:rPr>
              <w:t> , конформации С</w:t>
            </w:r>
            <w:r w:rsidRPr="00CD68DA">
              <w:rPr>
                <w:rStyle w:val="c51"/>
                <w:rFonts w:ascii="Times New Roman" w:hAnsi="Times New Roman" w:cs="Times New Roman"/>
              </w:rPr>
              <w:t>6</w:t>
            </w:r>
            <w:r w:rsidRPr="00CD68DA">
              <w:rPr>
                <w:rFonts w:ascii="Times New Roman" w:hAnsi="Times New Roman" w:cs="Times New Roman"/>
              </w:rPr>
              <w:t>Н</w:t>
            </w:r>
            <w:r w:rsidRPr="00CD68DA">
              <w:rPr>
                <w:rStyle w:val="c51"/>
                <w:rFonts w:ascii="Times New Roman" w:hAnsi="Times New Roman" w:cs="Times New Roman"/>
              </w:rPr>
              <w:t>12</w:t>
            </w:r>
            <w:r w:rsidRPr="00CD68DA">
              <w:rPr>
                <w:rFonts w:ascii="Times New Roman" w:hAnsi="Times New Roman" w:cs="Times New Roman"/>
              </w:rPr>
              <w:t>, изомерия циклоалканов («по скелету», цис -, транс-, межклассовая). Химические свойства циклоалканов: горение, разложение, радикальное замещение, изомеризация. Особые свойства циклопропана и циклобутана.</w:t>
            </w:r>
            <w:r w:rsidRPr="00CD68DA">
              <w:rPr>
                <w:rStyle w:val="c23"/>
                <w:rFonts w:ascii="Times New Roman" w:hAnsi="Times New Roman" w:cs="Times New Roman"/>
              </w:rPr>
              <w:t xml:space="preserve"> Арены</w:t>
            </w:r>
            <w:r w:rsidRPr="00CD68DA">
              <w:rPr>
                <w:rFonts w:ascii="Times New Roman" w:hAnsi="Times New Roman" w:cs="Times New Roman"/>
              </w:rPr>
              <w:t xml:space="preserve">. Бензол как представитель аренов. Строение молекулы бензола, сопряжение пи-связей. Получение аренов. Физические свойства бензола. Реакции электрофильного замещения с участием бензола: галогенирование, нитрование, алкилирование. Ориентация при электрофильном замещении. Реакции боковых цепей алкилбензолов. Способы получения.  Применение бензола и его гомологов.Решение расчетных задач на вывод формул органических веществ по массовым долям и по продуктам сгорания. </w:t>
            </w:r>
            <w:r w:rsidRPr="00CD68DA">
              <w:rPr>
                <w:rStyle w:val="c27"/>
                <w:rFonts w:ascii="Times New Roman" w:hAnsi="Times New Roman" w:cs="Times New Roman"/>
              </w:rPr>
              <w:t xml:space="preserve">Демонстрации. </w:t>
            </w:r>
            <w:r w:rsidRPr="00CD68DA">
              <w:rPr>
                <w:rFonts w:ascii="Times New Roman" w:hAnsi="Times New Roman" w:cs="Times New Roman"/>
              </w:rPr>
              <w:t xml:space="preserve">Горение этилена. Отношение веществ к растворам перманганата калия и бромной воде. Определение качественного состава метана и этилена по продуктам горения. </w:t>
            </w:r>
          </w:p>
          <w:p w:rsidR="00261F70" w:rsidRPr="00CD68DA" w:rsidRDefault="00261F70" w:rsidP="002300DB">
            <w:pPr>
              <w:pStyle w:val="a4"/>
              <w:jc w:val="both"/>
              <w:rPr>
                <w:rStyle w:val="a6"/>
                <w:rFonts w:eastAsiaTheme="minorHAnsi"/>
                <w:b w:val="0"/>
                <w:bCs w:val="0"/>
              </w:rPr>
            </w:pPr>
            <w:r w:rsidRPr="00CD68DA">
              <w:rPr>
                <w:rStyle w:val="c27"/>
                <w:rFonts w:ascii="Times New Roman" w:hAnsi="Times New Roman" w:cs="Times New Roman"/>
              </w:rPr>
              <w:t xml:space="preserve">Лабораторные опыты. </w:t>
            </w:r>
            <w:r w:rsidRPr="00CD68DA">
              <w:rPr>
                <w:rFonts w:ascii="Times New Roman" w:hAnsi="Times New Roman" w:cs="Times New Roman"/>
              </w:rPr>
              <w:t>1.Изготовление моделей углеводородов и их галогенпроизводных.2.Ознакомление с продуктами нефти, каменного угля и продуктами их переработки. 3.Обнаружение в керосине непредельных соединений. 4.Ознакомление с образцами каучуков, резины и эбонита.</w:t>
            </w:r>
          </w:p>
        </w:tc>
        <w:tc>
          <w:tcPr>
            <w:tcW w:w="638" w:type="pct"/>
          </w:tcPr>
          <w:p w:rsidR="00261F70" w:rsidRPr="00CD68DA" w:rsidRDefault="00261F70" w:rsidP="002300DB">
            <w:pPr>
              <w:jc w:val="center"/>
              <w:rPr>
                <w:rStyle w:val="a6"/>
                <w:rFonts w:eastAsiaTheme="minorEastAsia"/>
              </w:rPr>
            </w:pPr>
            <w:r w:rsidRPr="00CD68DA">
              <w:rPr>
                <w:rStyle w:val="a6"/>
                <w:rFonts w:eastAsiaTheme="minorEastAsia"/>
                <w:lang w:val="en-US"/>
              </w:rPr>
              <w:t>12</w:t>
            </w:r>
          </w:p>
        </w:tc>
      </w:tr>
      <w:tr w:rsidR="00261F70" w:rsidRPr="00CD68DA" w:rsidTr="002300DB">
        <w:tc>
          <w:tcPr>
            <w:tcW w:w="736" w:type="pct"/>
          </w:tcPr>
          <w:p w:rsidR="00261F70" w:rsidRPr="00CD68DA" w:rsidRDefault="00261F70" w:rsidP="00CC5473">
            <w:pPr>
              <w:pStyle w:val="a4"/>
              <w:rPr>
                <w:rFonts w:ascii="Times New Roman" w:hAnsi="Times New Roman" w:cs="Times New Roman"/>
                <w:b/>
                <w:lang w:val="en-US"/>
              </w:rPr>
            </w:pPr>
            <w:r w:rsidRPr="00CD68DA">
              <w:rPr>
                <w:rStyle w:val="c27"/>
                <w:rFonts w:ascii="Times New Roman" w:hAnsi="Times New Roman" w:cs="Times New Roman"/>
                <w:b/>
              </w:rPr>
              <w:lastRenderedPageBreak/>
              <w:t>3.Кислородсодержащие соединения.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Fonts w:ascii="Times New Roman" w:hAnsi="Times New Roman" w:cs="Times New Roman"/>
              </w:rPr>
            </w:pPr>
            <w:r w:rsidRPr="00CD68DA">
              <w:rPr>
                <w:rStyle w:val="c23"/>
                <w:rFonts w:ascii="Times New Roman" w:hAnsi="Times New Roman" w:cs="Times New Roman"/>
              </w:rPr>
              <w:t>Спирты</w:t>
            </w:r>
            <w:r w:rsidRPr="00CD68DA">
              <w:rPr>
                <w:rFonts w:ascii="Times New Roman" w:hAnsi="Times New Roman" w:cs="Times New Roman"/>
              </w:rPr>
              <w:t>. Состав и классификация спиртов (по характеру углеводородного радикала и по атомности), номенклатура. Изомерия спиртов (положение гидроксильных групп, межклассовая, «углеродного скелета»). Физические свойства спиртов, их получение. Межмолекулярная водородная связь. Особенности электронного строения молекул спиртов. Химические свойства спиртов, обусловленные наличием в молекулах гидроксогрупп: образование алкоголятов, взаимодействие с галогеноводородами, межмолекулярная и внутри молекулярная дегидратация, этерификация, окисление и дегидрирование спиртов. Особенности свойств многоатомных спиртов. Качественная реакция на многоатомные спирты. Важнейшие представители спиртов: метанол, этанол, этиленгликоль, глицерин. Физиологическое действие метанола и этанола. Рассмотрение механизмов химических реакций.</w:t>
            </w:r>
            <w:r w:rsidRPr="00CD68DA">
              <w:rPr>
                <w:rStyle w:val="c23"/>
                <w:rFonts w:ascii="Times New Roman" w:hAnsi="Times New Roman" w:cs="Times New Roman"/>
              </w:rPr>
              <w:t>Фенолы</w:t>
            </w:r>
            <w:r w:rsidRPr="00CD68DA">
              <w:rPr>
                <w:rFonts w:ascii="Times New Roman" w:hAnsi="Times New Roman" w:cs="Times New Roman"/>
              </w:rPr>
              <w:t>. Строение, изомерия, номенклатура фенолов, их физические свойства и получение. Химические свойства фенолов. Кислотные свойства. Взаимное влияние атомов и групп в молекулах органических веществ на примере фенола. Поликонденсация фенола с формальдегидом. Качественная реакция на фенол. Применение фенола. Многоатомные фенолы.  </w:t>
            </w:r>
            <w:r w:rsidRPr="00CD68DA">
              <w:rPr>
                <w:rStyle w:val="c27"/>
                <w:rFonts w:ascii="Times New Roman" w:hAnsi="Times New Roman" w:cs="Times New Roman"/>
              </w:rPr>
              <w:t xml:space="preserve">Демонстрации. </w:t>
            </w:r>
            <w:r w:rsidRPr="00CD68DA">
              <w:rPr>
                <w:rFonts w:ascii="Times New Roman" w:hAnsi="Times New Roman" w:cs="Times New Roman"/>
              </w:rPr>
              <w:t>Выделение водорода из этилового спирта. Сравнение свойств спиртов в гомологическом ряду (растворимость в воде, горение, взаимодействие с натрием). Взаимодействие глицерина с натрием. Получение сложных эфиров.  Качественная реакция на многоатомные спирты. Качественная реакция на фенол (с хлоридом железа (III), Растворимость фенола в воде при различной температуре. Вытеснение фенола из Фенолята натрия угольной кислотой.</w:t>
            </w:r>
            <w:r w:rsidRPr="00CD68DA">
              <w:rPr>
                <w:rStyle w:val="c27"/>
                <w:rFonts w:ascii="Times New Roman" w:hAnsi="Times New Roman" w:cs="Times New Roman"/>
              </w:rPr>
              <w:t xml:space="preserve">Лабораторные опыты. </w:t>
            </w:r>
            <w:r w:rsidRPr="00CD68DA">
              <w:rPr>
                <w:rFonts w:ascii="Times New Roman" w:hAnsi="Times New Roman" w:cs="Times New Roman"/>
              </w:rPr>
              <w:t>1. Растворение глицерина в воде и реакция его с гидроксидом меди (II). Взаимодействие фенола с  бромной водой и с раствором щёлочи.</w:t>
            </w:r>
            <w:r w:rsidRPr="00CD68DA">
              <w:rPr>
                <w:rStyle w:val="c23"/>
                <w:rFonts w:ascii="Times New Roman" w:hAnsi="Times New Roman" w:cs="Times New Roman"/>
              </w:rPr>
              <w:t>Альдегиды и кетоны.</w:t>
            </w:r>
            <w:r w:rsidRPr="00CD68DA">
              <w:rPr>
                <w:rFonts w:ascii="Times New Roman" w:hAnsi="Times New Roman" w:cs="Times New Roman"/>
              </w:rPr>
              <w:t xml:space="preserve"> Классификация, строение их молекул, изомерия и номенклатура. Особенности строения  карбонильной группы. Физические свойства формальдегида и его гомологов.  Химические свойства альдегидов, обусловленные наличием в молекуле карбонильной группы атомов (гидрирование, окисление аммиачными растворами оксида серебра и гидроксида меди (II)).  Качественные реакции на альдегиды. Реакция поликонденсации фенола с формальдегидом. Особенности строения и химических свойств кетонов. </w:t>
            </w:r>
          </w:p>
          <w:p w:rsidR="00261F70" w:rsidRPr="00CD68DA" w:rsidRDefault="00261F70" w:rsidP="002300DB">
            <w:pPr>
              <w:pStyle w:val="a4"/>
              <w:jc w:val="both"/>
              <w:rPr>
                <w:rStyle w:val="a6"/>
                <w:rFonts w:eastAsiaTheme="minorHAnsi"/>
                <w:b w:val="0"/>
                <w:bCs w:val="0"/>
              </w:rPr>
            </w:pPr>
            <w:r w:rsidRPr="00CD68DA">
              <w:rPr>
                <w:rStyle w:val="c27"/>
                <w:rFonts w:ascii="Times New Roman" w:hAnsi="Times New Roman" w:cs="Times New Roman"/>
              </w:rPr>
              <w:t xml:space="preserve">Демонстрации. </w:t>
            </w:r>
            <w:r w:rsidRPr="00CD68DA">
              <w:rPr>
                <w:rFonts w:ascii="Times New Roman" w:hAnsi="Times New Roman" w:cs="Times New Roman"/>
              </w:rPr>
              <w:t xml:space="preserve">Реакция «серебряного зеркала». </w:t>
            </w:r>
            <w:r w:rsidRPr="00CD68DA">
              <w:rPr>
                <w:rStyle w:val="c27"/>
                <w:rFonts w:ascii="Times New Roman" w:hAnsi="Times New Roman" w:cs="Times New Roman"/>
              </w:rPr>
              <w:t xml:space="preserve">Лабораторные опыты. </w:t>
            </w:r>
            <w:r w:rsidRPr="00CD68DA">
              <w:rPr>
                <w:rFonts w:ascii="Times New Roman" w:hAnsi="Times New Roman" w:cs="Times New Roman"/>
              </w:rPr>
              <w:t>Качественные реакции на альдегиды (с аммиачными растворами оксида серебра и гидроксидом меди (II)). Окисление спирта в альдегид. Получение и свойства карбоновых кислот.</w:t>
            </w:r>
            <w:r w:rsidRPr="00CD68DA">
              <w:rPr>
                <w:rStyle w:val="c23"/>
                <w:rFonts w:ascii="Times New Roman" w:hAnsi="Times New Roman" w:cs="Times New Roman"/>
              </w:rPr>
              <w:t>Карбоновые</w:t>
            </w:r>
            <w:r w:rsidRPr="00CD68DA">
              <w:rPr>
                <w:rStyle w:val="c27"/>
                <w:rFonts w:ascii="Times New Roman" w:hAnsi="Times New Roman" w:cs="Times New Roman"/>
              </w:rPr>
              <w:t> </w:t>
            </w:r>
            <w:r w:rsidRPr="00CD68DA">
              <w:rPr>
                <w:rStyle w:val="c23"/>
                <w:rFonts w:ascii="Times New Roman" w:hAnsi="Times New Roman" w:cs="Times New Roman"/>
              </w:rPr>
              <w:t>кислоты.</w:t>
            </w:r>
            <w:r w:rsidRPr="00CD68DA">
              <w:rPr>
                <w:rFonts w:ascii="Times New Roman" w:hAnsi="Times New Roman" w:cs="Times New Roman"/>
              </w:rPr>
              <w:t> Строение молекул карбоновых кислот и карбоксильной группы. Классификация и номенклатура карбоновых кислот. Физические свойства карбоновых кислот и их зависимость от строения молекул. Карбоновые кислоты в природе. Биологическая роль карбоновых кислот. Общие свойства неорганических и органических кислот (взаимодействие с металлами, оксидами металлов, основаниями, солями). Влияние углеводородного радикала на силу карбоновой кислоты. Реакция этерификации, условия ее проведения. Одноосновные и многоосновные, непредельные карбоновые кислоты. Отдельные представители кислот.</w:t>
            </w:r>
            <w:r w:rsidRPr="00CD68DA">
              <w:rPr>
                <w:rStyle w:val="c23"/>
                <w:rFonts w:ascii="Times New Roman" w:hAnsi="Times New Roman" w:cs="Times New Roman"/>
              </w:rPr>
              <w:t>Сложные эфиры</w:t>
            </w:r>
            <w:r w:rsidRPr="00CD68DA">
              <w:rPr>
                <w:rFonts w:ascii="Times New Roman" w:hAnsi="Times New Roman" w:cs="Times New Roman"/>
              </w:rPr>
              <w:t>. Строение сложных эфировизомерия  (межклассовая и «углеродного скелета»). Номенклатура сложных эфиров. Обратимость реакции этерификации, гидролиз сложных эфиров. Равновесие реакции: этерификации- гидролиза; факторы влияющие на гидролиз.  </w:t>
            </w:r>
            <w:r w:rsidRPr="00CD68DA">
              <w:rPr>
                <w:rStyle w:val="c23"/>
                <w:rFonts w:ascii="Times New Roman" w:hAnsi="Times New Roman" w:cs="Times New Roman"/>
              </w:rPr>
              <w:t>Жиры</w:t>
            </w:r>
            <w:r w:rsidRPr="00CD68DA">
              <w:rPr>
                <w:rFonts w:ascii="Times New Roman" w:hAnsi="Times New Roman" w:cs="Times New Roman"/>
              </w:rPr>
              <w:t> - сложные эфиры глицерина и карбоновых кислот. Состав и строение молекул жиров. Классификация жиров. Омыление жиров, получение мыла. Мыла, объяснение их моющих свойств. Жиры в природе. Биологическая функция жиров. Понятие об СМС. Объяснение моющих свойств мыла и СМС.</w:t>
            </w:r>
            <w:r w:rsidRPr="00CD68DA">
              <w:rPr>
                <w:rStyle w:val="c27"/>
                <w:rFonts w:ascii="Times New Roman" w:hAnsi="Times New Roman" w:cs="Times New Roman"/>
              </w:rPr>
              <w:t>Демонстрации.</w:t>
            </w:r>
            <w:r w:rsidRPr="00CD68DA">
              <w:rPr>
                <w:rFonts w:ascii="Times New Roman" w:hAnsi="Times New Roman" w:cs="Times New Roman"/>
              </w:rPr>
              <w:t xml:space="preserve"> Химические свойства уксусной и муравьиной </w:t>
            </w:r>
            <w:r w:rsidRPr="00CD68DA">
              <w:rPr>
                <w:rFonts w:ascii="Times New Roman" w:hAnsi="Times New Roman" w:cs="Times New Roman"/>
              </w:rPr>
              <w:lastRenderedPageBreak/>
              <w:t>кислот. Получение сложного эфира. Коллекция масел.</w:t>
            </w:r>
            <w:r w:rsidRPr="00CD68DA">
              <w:rPr>
                <w:rStyle w:val="c27"/>
                <w:rFonts w:ascii="Times New Roman" w:hAnsi="Times New Roman" w:cs="Times New Roman"/>
              </w:rPr>
              <w:t>Лабораторные опыты.</w:t>
            </w:r>
            <w:r w:rsidRPr="00CD68DA">
              <w:rPr>
                <w:rFonts w:ascii="Times New Roman" w:hAnsi="Times New Roman" w:cs="Times New Roman"/>
              </w:rPr>
              <w:t> Растворимость жиров. Доказательство непредельного характера жидкого жира. Омыление жиров. Сравнение свойств мыла и СМС.</w:t>
            </w:r>
          </w:p>
        </w:tc>
        <w:tc>
          <w:tcPr>
            <w:tcW w:w="638" w:type="pct"/>
          </w:tcPr>
          <w:p w:rsidR="00261F70" w:rsidRPr="00CD68DA" w:rsidRDefault="00261F70" w:rsidP="002300DB">
            <w:pPr>
              <w:jc w:val="center"/>
              <w:rPr>
                <w:rStyle w:val="a6"/>
                <w:rFonts w:eastAsiaTheme="minorEastAsia"/>
              </w:rPr>
            </w:pPr>
            <w:r w:rsidRPr="00CD68DA">
              <w:rPr>
                <w:rStyle w:val="a6"/>
                <w:rFonts w:eastAsiaTheme="minorEastAsia"/>
                <w:lang w:val="en-US"/>
              </w:rPr>
              <w:lastRenderedPageBreak/>
              <w:t>10</w:t>
            </w:r>
          </w:p>
        </w:tc>
      </w:tr>
      <w:tr w:rsidR="00261F70" w:rsidRPr="00CD68DA" w:rsidTr="002300DB">
        <w:tc>
          <w:tcPr>
            <w:tcW w:w="736" w:type="pct"/>
          </w:tcPr>
          <w:p w:rsidR="00261F70" w:rsidRPr="00CD68DA" w:rsidRDefault="00261F70" w:rsidP="00CC5473">
            <w:pPr>
              <w:pStyle w:val="a4"/>
              <w:rPr>
                <w:rFonts w:ascii="Times New Roman" w:hAnsi="Times New Roman" w:cs="Times New Roman"/>
                <w:b/>
                <w:lang w:val="en-US"/>
              </w:rPr>
            </w:pPr>
            <w:r w:rsidRPr="00CD68DA">
              <w:rPr>
                <w:rStyle w:val="c27"/>
                <w:rFonts w:ascii="Times New Roman" w:hAnsi="Times New Roman" w:cs="Times New Roman"/>
                <w:b/>
              </w:rPr>
              <w:lastRenderedPageBreak/>
              <w:t xml:space="preserve">4. Углеводы.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Fonts w:ascii="Times New Roman" w:hAnsi="Times New Roman" w:cs="Times New Roman"/>
              </w:rPr>
            </w:pPr>
            <w:r w:rsidRPr="00CD68DA">
              <w:rPr>
                <w:rFonts w:ascii="Times New Roman" w:hAnsi="Times New Roman" w:cs="Times New Roman"/>
              </w:rPr>
              <w:t xml:space="preserve">Этимология названия класса. Моно-, ди- и полисахариды. Представители каждой группы. Биологическая роль углеводов. Их значение в жизни человека и общества. </w:t>
            </w:r>
            <w:r w:rsidRPr="00CD68DA">
              <w:rPr>
                <w:rStyle w:val="c23"/>
                <w:rFonts w:ascii="Times New Roman" w:hAnsi="Times New Roman" w:cs="Times New Roman"/>
              </w:rPr>
              <w:t>Моносахариды</w:t>
            </w:r>
            <w:r w:rsidRPr="00CD68DA">
              <w:rPr>
                <w:rFonts w:ascii="Times New Roman" w:hAnsi="Times New Roman" w:cs="Times New Roman"/>
              </w:rPr>
              <w:t>. Их классификация. Гексозы и их представители.  Глюкоза, ее физические свойства, строение молекулы. Равновесия в растворе глюкозы. Зависимость химических свойств глюкозы от строения молекулы. Взаимодействие с гидроксидом меди(II) при комнатной температуре и нагревании, этерификация, реакция «серебряного зеркала», гидрирование. Реакции брожения глюкозы: спиртового, молочнокислого. Глюкоза в природе.  Биологическая роль глюкозы. Применение глюкозы на основе ее свойств. Фруктоза как изомер глюкозы. Сравнения строения молекул и химических свойств глюкозы и фруктозы. Фруктоза в природе и ее биологическая роль.</w:t>
            </w:r>
          </w:p>
          <w:p w:rsidR="00261F70" w:rsidRPr="00CD68DA" w:rsidRDefault="00261F70" w:rsidP="002300DB">
            <w:pPr>
              <w:pStyle w:val="a4"/>
              <w:jc w:val="both"/>
              <w:rPr>
                <w:rFonts w:ascii="Times New Roman" w:hAnsi="Times New Roman" w:cs="Times New Roman"/>
              </w:rPr>
            </w:pPr>
            <w:r w:rsidRPr="00CD68DA">
              <w:rPr>
                <w:rStyle w:val="c23"/>
                <w:rFonts w:ascii="Times New Roman" w:hAnsi="Times New Roman" w:cs="Times New Roman"/>
              </w:rPr>
              <w:t>Дисахариды</w:t>
            </w:r>
            <w:r w:rsidRPr="00CD68DA">
              <w:rPr>
                <w:rFonts w:ascii="Times New Roman" w:hAnsi="Times New Roman" w:cs="Times New Roman"/>
              </w:rPr>
              <w:t xml:space="preserve">. Строение, общая формула и представители. Сахароза, лактоза, мальтоза, их строение и биологическая роль. Гидролиз дисахаридов. Промышленное получение сахарозы из природного сырья. </w:t>
            </w:r>
            <w:r w:rsidRPr="00CD68DA">
              <w:rPr>
                <w:rStyle w:val="c23"/>
                <w:rFonts w:ascii="Times New Roman" w:hAnsi="Times New Roman" w:cs="Times New Roman"/>
              </w:rPr>
              <w:t>Полисахариды</w:t>
            </w:r>
            <w:r w:rsidRPr="00CD68DA">
              <w:rPr>
                <w:rFonts w:ascii="Times New Roman" w:hAnsi="Times New Roman" w:cs="Times New Roman"/>
              </w:rPr>
              <w:t xml:space="preserve">. Общая формула и представители: декстрины и гликоген, крахмал, целлюлоза (сравнительная характеристика). Физические свойства полисахаридов. Химические свойства полисахаридов. Гидролиз полисахаридов. Качественная реакция на крахмал. Полисахариды в природе, их биологическая роль. Применение полисахаридов на основании их свойств (волокна).  Понятие об искусственных волокнах. Взаимодействие целлюлозы с  неорганическими и карбоновыми кислотами - образование сложных эфиров. </w:t>
            </w:r>
            <w:r w:rsidRPr="00CD68DA">
              <w:rPr>
                <w:rStyle w:val="c27"/>
                <w:rFonts w:ascii="Times New Roman" w:hAnsi="Times New Roman" w:cs="Times New Roman"/>
              </w:rPr>
              <w:t>Демонстрации.</w:t>
            </w:r>
            <w:r w:rsidRPr="00CD68DA">
              <w:rPr>
                <w:rFonts w:ascii="Times New Roman" w:hAnsi="Times New Roman" w:cs="Times New Roman"/>
              </w:rPr>
              <w:t> Взаимодействие глюкозы с гидроксидом меди(II) без нагревания и при нагревании. Реакция «серебряного зеркала» глюкозы. Гидролиз сахарозы, целлюлозы и крахмала. Коллекция волокон.</w:t>
            </w:r>
          </w:p>
          <w:p w:rsidR="00261F70" w:rsidRPr="00CD68DA" w:rsidRDefault="00261F70" w:rsidP="002300DB">
            <w:pPr>
              <w:pStyle w:val="a4"/>
              <w:jc w:val="both"/>
              <w:rPr>
                <w:rStyle w:val="a6"/>
                <w:rFonts w:eastAsiaTheme="minorHAnsi"/>
                <w:b w:val="0"/>
                <w:bCs w:val="0"/>
                <w:lang w:val="en-US"/>
              </w:rPr>
            </w:pPr>
            <w:r w:rsidRPr="00CD68DA">
              <w:rPr>
                <w:rStyle w:val="c27"/>
                <w:rFonts w:ascii="Times New Roman" w:hAnsi="Times New Roman" w:cs="Times New Roman"/>
              </w:rPr>
              <w:t xml:space="preserve">Лабораторные опыты. </w:t>
            </w:r>
            <w:r w:rsidRPr="00CD68DA">
              <w:rPr>
                <w:rFonts w:ascii="Times New Roman" w:hAnsi="Times New Roman" w:cs="Times New Roman"/>
              </w:rPr>
              <w:t>Взаимодействие глюкозы и сахарозы с гидроксидом меди(II). Взаимодействие крахмала с йодом. Образцы природных и искусственных волокон.</w:t>
            </w:r>
          </w:p>
        </w:tc>
        <w:tc>
          <w:tcPr>
            <w:tcW w:w="638" w:type="pct"/>
          </w:tcPr>
          <w:p w:rsidR="00261F70" w:rsidRPr="00CD68DA" w:rsidRDefault="00261F70" w:rsidP="002300DB">
            <w:pPr>
              <w:jc w:val="center"/>
              <w:rPr>
                <w:rStyle w:val="a6"/>
                <w:rFonts w:eastAsiaTheme="minorEastAsia"/>
                <w:lang w:val="en-US"/>
              </w:rPr>
            </w:pPr>
            <w:r w:rsidRPr="00CD68DA">
              <w:rPr>
                <w:rStyle w:val="a6"/>
                <w:rFonts w:eastAsiaTheme="minorEastAsia"/>
                <w:lang w:val="en-US"/>
              </w:rPr>
              <w:t>1</w:t>
            </w:r>
          </w:p>
        </w:tc>
      </w:tr>
      <w:tr w:rsidR="00261F70" w:rsidRPr="00CD68DA" w:rsidTr="002300DB">
        <w:tc>
          <w:tcPr>
            <w:tcW w:w="736" w:type="pct"/>
          </w:tcPr>
          <w:p w:rsidR="00261F70" w:rsidRPr="00CD68DA" w:rsidRDefault="00261F70" w:rsidP="00CC5473">
            <w:pPr>
              <w:pStyle w:val="a4"/>
              <w:rPr>
                <w:rFonts w:ascii="Times New Roman" w:hAnsi="Times New Roman" w:cs="Times New Roman"/>
                <w:b/>
              </w:rPr>
            </w:pPr>
            <w:r w:rsidRPr="00CD68DA">
              <w:rPr>
                <w:rStyle w:val="c27"/>
                <w:rFonts w:ascii="Times New Roman" w:hAnsi="Times New Roman" w:cs="Times New Roman"/>
                <w:b/>
              </w:rPr>
              <w:t xml:space="preserve">5. Азотосодержащие соединения.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Style w:val="a6"/>
                <w:rFonts w:eastAsiaTheme="minorHAnsi"/>
                <w:b w:val="0"/>
                <w:bCs w:val="0"/>
                <w:lang w:val="en-US"/>
              </w:rPr>
            </w:pPr>
            <w:r w:rsidRPr="00CD68DA">
              <w:rPr>
                <w:rStyle w:val="c23"/>
                <w:rFonts w:ascii="Times New Roman" w:hAnsi="Times New Roman" w:cs="Times New Roman"/>
              </w:rPr>
              <w:t>Амины.</w:t>
            </w:r>
            <w:r w:rsidRPr="00CD68DA">
              <w:rPr>
                <w:rFonts w:ascii="Times New Roman" w:hAnsi="Times New Roman" w:cs="Times New Roman"/>
              </w:rPr>
              <w:t xml:space="preserve"> Определение аминов. Строение аминов. Классификация, изомерия и номенклатура аминов. Алифатические и ароматические амины. Анилин. Получение аминов: алкилирование аммиака, восстановление нитросоединений (реакция Зинина). Физические свойства аминов. Химические свойства аминов: взаимодействие с кислотами и водой. Основность аминов. Гомологический ряд ароматических аминов. Взаимное влияние атомов в молекулах на примере аммиака, алифатических и ароматических аминов; анилина, бензола и нитробензола.  </w:t>
            </w:r>
            <w:r w:rsidRPr="00CD68DA">
              <w:rPr>
                <w:rStyle w:val="c23"/>
                <w:rFonts w:ascii="Times New Roman" w:hAnsi="Times New Roman" w:cs="Times New Roman"/>
              </w:rPr>
              <w:t>Аминокислоты.</w:t>
            </w:r>
            <w:r w:rsidRPr="00CD68DA">
              <w:rPr>
                <w:rFonts w:ascii="Times New Roman" w:hAnsi="Times New Roman" w:cs="Times New Roman"/>
              </w:rPr>
              <w:t xml:space="preserve"> Состав и строение молекул аминокислот, изомерии. Двойственность кислотно-основных свойств аминокислот  и ее причины. Взаимодействие аминокислот с основаниями, образование сложных эфиров. Взаимодействие аминокислот с сильными кислотами. Образование внутримолекулярных солей. Реакция поликонденсации аминокислот. </w:t>
            </w:r>
            <w:r w:rsidRPr="00CD68DA">
              <w:rPr>
                <w:rStyle w:val="c23"/>
                <w:rFonts w:ascii="Times New Roman" w:hAnsi="Times New Roman" w:cs="Times New Roman"/>
              </w:rPr>
              <w:t>Белки -</w:t>
            </w:r>
            <w:r w:rsidRPr="00CD68DA">
              <w:rPr>
                <w:rFonts w:ascii="Times New Roman" w:hAnsi="Times New Roman" w:cs="Times New Roman"/>
              </w:rPr>
              <w:t xml:space="preserve"> природные биополимеры. Пептидная группа атомов и пептидная связь. Пептиды. Белки. Первичная, вторичная и третичная структуры белков. Химические свойства белков: горение, денатурация, гидролиз, качественные реакции. Биологические функции белков. Значение белков. Четвертичная структура белков как агрегация белковых и небелковых молекул. Глобальная проблема белкового голодания и пути ее решения. Понятие ДНК и РНК. Понятие о нуклеотиде, пиримидиновых и пуриновых основаниях. Первичная, вторичная и третичная структуры ДНК. Биологическая роль ДНК и РНК. Генная инженерия и биотехнология. </w:t>
            </w:r>
            <w:r w:rsidRPr="00CD68DA">
              <w:rPr>
                <w:rStyle w:val="c27"/>
                <w:rFonts w:ascii="Times New Roman" w:hAnsi="Times New Roman" w:cs="Times New Roman"/>
              </w:rPr>
              <w:t>Демонстрации.</w:t>
            </w:r>
            <w:r w:rsidRPr="00CD68DA">
              <w:rPr>
                <w:rFonts w:ascii="Times New Roman" w:hAnsi="Times New Roman" w:cs="Times New Roman"/>
              </w:rPr>
              <w:t xml:space="preserve"> Опыты с метиламином: горение, щелочные свойства раствора. Образование солей. Взаимодействие анилина с соляной кислотой и с бромной водой. Окраска ткани </w:t>
            </w:r>
            <w:r w:rsidRPr="00CD68DA">
              <w:rPr>
                <w:rFonts w:ascii="Times New Roman" w:hAnsi="Times New Roman" w:cs="Times New Roman"/>
              </w:rPr>
              <w:lastRenderedPageBreak/>
              <w:t>анилиновым красителем. Доказательство наличия функциональных групп в растворах аминокислот. Растворение и осаждение белков. Денатурация белков. Коллекция «Волокна».</w:t>
            </w:r>
            <w:r w:rsidRPr="00CD68DA">
              <w:rPr>
                <w:rStyle w:val="c27"/>
                <w:rFonts w:ascii="Times New Roman" w:hAnsi="Times New Roman" w:cs="Times New Roman"/>
              </w:rPr>
              <w:t>Лабораторные опыты.</w:t>
            </w:r>
            <w:r w:rsidRPr="00CD68DA">
              <w:rPr>
                <w:rFonts w:ascii="Times New Roman" w:hAnsi="Times New Roman" w:cs="Times New Roman"/>
              </w:rPr>
              <w:t> 1.Образцы синтетических волокон. 2. Растворение белков в воде. Коагуляция желатина спиртом. 3.Цветные реакции белков. 4.Обнаружение белка в молоке.</w:t>
            </w:r>
          </w:p>
        </w:tc>
        <w:tc>
          <w:tcPr>
            <w:tcW w:w="638" w:type="pct"/>
          </w:tcPr>
          <w:p w:rsidR="00261F70" w:rsidRPr="00CD68DA" w:rsidRDefault="00261F70" w:rsidP="002300DB">
            <w:pPr>
              <w:jc w:val="center"/>
              <w:rPr>
                <w:rStyle w:val="a6"/>
                <w:rFonts w:eastAsiaTheme="minorEastAsia"/>
              </w:rPr>
            </w:pPr>
            <w:r w:rsidRPr="00CD68DA">
              <w:rPr>
                <w:rStyle w:val="a6"/>
                <w:rFonts w:eastAsiaTheme="minorEastAsia"/>
              </w:rPr>
              <w:lastRenderedPageBreak/>
              <w:t>4</w:t>
            </w:r>
          </w:p>
        </w:tc>
      </w:tr>
      <w:tr w:rsidR="00261F70" w:rsidRPr="00CD68DA" w:rsidTr="002300DB">
        <w:tc>
          <w:tcPr>
            <w:tcW w:w="736" w:type="pct"/>
          </w:tcPr>
          <w:p w:rsidR="00261F70" w:rsidRPr="00CD68DA" w:rsidRDefault="00261F70" w:rsidP="00CC5473">
            <w:pPr>
              <w:pStyle w:val="a4"/>
              <w:rPr>
                <w:rFonts w:ascii="Times New Roman" w:hAnsi="Times New Roman" w:cs="Times New Roman"/>
                <w:b/>
                <w:lang w:val="en-US"/>
              </w:rPr>
            </w:pPr>
            <w:r w:rsidRPr="00CD68DA">
              <w:rPr>
                <w:rStyle w:val="c27"/>
                <w:rFonts w:ascii="Times New Roman" w:hAnsi="Times New Roman" w:cs="Times New Roman"/>
                <w:b/>
              </w:rPr>
              <w:lastRenderedPageBreak/>
              <w:t xml:space="preserve">6. Практическая часть.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Style w:val="a6"/>
                <w:rFonts w:eastAsiaTheme="minorHAnsi"/>
                <w:b w:val="0"/>
                <w:bCs w:val="0"/>
                <w:lang w:val="en-US"/>
              </w:rPr>
            </w:pPr>
            <w:r w:rsidRPr="00CD68DA">
              <w:rPr>
                <w:rFonts w:ascii="Times New Roman" w:hAnsi="Times New Roman" w:cs="Times New Roman"/>
              </w:rPr>
              <w:t>Понятие о витаминах. Их классификация и обозначение. Профилактика авитаминозов. Понятие о ферментах как о биологических катализаторах белковой природы. Особенности строения и свойств в сравнении с неорганическими катализаторами. Значение в биологии и применение в промышленности. Классификация ферментов. Особенности строения и свойств ферментов: селективность и эффективность.Понятие о гормонах как биологически активных  веществах, выполняющих эндокринную регуляции, жизнедеятельности организмов. Понятие о лекарствах как химиотерапевтических препаратах. Группы лекарств: сульфамиды, антибиотики, аспирин. Безопасные способы применения  лекарственных форм.</w:t>
            </w:r>
          </w:p>
        </w:tc>
        <w:tc>
          <w:tcPr>
            <w:tcW w:w="638" w:type="pct"/>
          </w:tcPr>
          <w:p w:rsidR="00261F70" w:rsidRPr="00CD68DA" w:rsidRDefault="00261F70" w:rsidP="002300DB">
            <w:pPr>
              <w:jc w:val="center"/>
              <w:rPr>
                <w:rStyle w:val="a6"/>
                <w:rFonts w:eastAsiaTheme="minorEastAsia"/>
                <w:lang w:val="en-US"/>
              </w:rPr>
            </w:pPr>
            <w:r w:rsidRPr="00CD68DA">
              <w:rPr>
                <w:rStyle w:val="a6"/>
                <w:rFonts w:eastAsiaTheme="minorEastAsia"/>
                <w:lang w:val="en-US"/>
              </w:rPr>
              <w:t>2</w:t>
            </w:r>
          </w:p>
        </w:tc>
      </w:tr>
      <w:tr w:rsidR="00261F70" w:rsidRPr="00CD68DA" w:rsidTr="002300DB">
        <w:tc>
          <w:tcPr>
            <w:tcW w:w="736" w:type="pct"/>
          </w:tcPr>
          <w:p w:rsidR="00261F70" w:rsidRPr="00CD68DA" w:rsidRDefault="00261F70" w:rsidP="00CC5473">
            <w:pPr>
              <w:pStyle w:val="a4"/>
              <w:rPr>
                <w:rStyle w:val="c23"/>
                <w:rFonts w:ascii="Times New Roman" w:hAnsi="Times New Roman" w:cs="Times New Roman"/>
                <w:lang w:val="en-US"/>
              </w:rPr>
            </w:pPr>
            <w:r w:rsidRPr="00CD68DA">
              <w:rPr>
                <w:rStyle w:val="c27"/>
                <w:rFonts w:ascii="Times New Roman" w:hAnsi="Times New Roman" w:cs="Times New Roman"/>
              </w:rPr>
              <w:t xml:space="preserve">Итоговый контроль </w:t>
            </w:r>
          </w:p>
          <w:p w:rsidR="00261F70" w:rsidRPr="00CD68DA" w:rsidRDefault="00261F70" w:rsidP="00CC5473">
            <w:pPr>
              <w:rPr>
                <w:rStyle w:val="a6"/>
                <w:rFonts w:eastAsiaTheme="minorEastAsia"/>
              </w:rPr>
            </w:pPr>
          </w:p>
        </w:tc>
        <w:tc>
          <w:tcPr>
            <w:tcW w:w="3626" w:type="pct"/>
          </w:tcPr>
          <w:p w:rsidR="00261F70" w:rsidRPr="00CD68DA" w:rsidRDefault="00261F70" w:rsidP="002300DB">
            <w:pPr>
              <w:pStyle w:val="a4"/>
              <w:jc w:val="both"/>
              <w:rPr>
                <w:rStyle w:val="a6"/>
                <w:rFonts w:eastAsiaTheme="minorHAnsi"/>
                <w:b w:val="0"/>
                <w:bCs w:val="0"/>
              </w:rPr>
            </w:pPr>
          </w:p>
        </w:tc>
        <w:tc>
          <w:tcPr>
            <w:tcW w:w="638" w:type="pct"/>
          </w:tcPr>
          <w:p w:rsidR="00261F70" w:rsidRPr="00CD68DA" w:rsidRDefault="00261F70" w:rsidP="002300DB">
            <w:pPr>
              <w:jc w:val="center"/>
              <w:rPr>
                <w:rStyle w:val="a6"/>
                <w:rFonts w:eastAsiaTheme="minorEastAsia"/>
                <w:lang w:val="en-US"/>
              </w:rPr>
            </w:pPr>
            <w:r w:rsidRPr="00CD68DA">
              <w:rPr>
                <w:rStyle w:val="a6"/>
                <w:rFonts w:eastAsiaTheme="minorEastAsia"/>
                <w:lang w:val="en-US"/>
              </w:rPr>
              <w:t>1</w:t>
            </w:r>
          </w:p>
        </w:tc>
      </w:tr>
    </w:tbl>
    <w:p w:rsidR="00261F70" w:rsidRPr="00CD68DA" w:rsidRDefault="00261F70" w:rsidP="00261F70">
      <w:pPr>
        <w:pStyle w:val="a4"/>
        <w:rPr>
          <w:rFonts w:ascii="Times New Roman" w:hAnsi="Times New Roman" w:cs="Times New Roman"/>
        </w:rPr>
      </w:pPr>
    </w:p>
    <w:p w:rsidR="00D36291" w:rsidRPr="002300DB" w:rsidRDefault="00D36291" w:rsidP="002300DB">
      <w:pPr>
        <w:pStyle w:val="a7"/>
        <w:spacing w:line="240" w:lineRule="atLeast"/>
        <w:jc w:val="center"/>
        <w:rPr>
          <w:rFonts w:ascii="Arial" w:hAnsi="Arial" w:cs="Arial"/>
          <w:color w:val="000000"/>
        </w:rPr>
      </w:pPr>
      <w:r w:rsidRPr="002300DB">
        <w:rPr>
          <w:b/>
          <w:bCs/>
          <w:color w:val="000000"/>
        </w:rPr>
        <w:t xml:space="preserve">Требования к уровню подготовки </w:t>
      </w:r>
      <w:r w:rsidR="00824D6F" w:rsidRPr="002300DB">
        <w:rPr>
          <w:b/>
          <w:bCs/>
          <w:color w:val="000000"/>
        </w:rPr>
        <w:t>выпускника</w:t>
      </w:r>
      <w:r w:rsidRPr="002300DB">
        <w:rPr>
          <w:b/>
          <w:bCs/>
          <w:color w:val="000000"/>
        </w:rPr>
        <w:t xml:space="preserve"> 11 класса.</w:t>
      </w:r>
    </w:p>
    <w:p w:rsidR="00D36291" w:rsidRPr="002300DB" w:rsidRDefault="00D36291" w:rsidP="002300DB">
      <w:pPr>
        <w:pStyle w:val="a7"/>
        <w:spacing w:before="0" w:beforeAutospacing="0" w:after="0" w:afterAutospacing="0" w:line="240" w:lineRule="atLeast"/>
        <w:jc w:val="both"/>
        <w:rPr>
          <w:rFonts w:ascii="Arial" w:hAnsi="Arial" w:cs="Arial"/>
          <w:color w:val="000000"/>
        </w:rPr>
      </w:pPr>
      <w:r w:rsidRPr="002300DB">
        <w:rPr>
          <w:color w:val="000000"/>
        </w:rPr>
        <w:t xml:space="preserve">В результате изучения курса химии на базовом уровне </w:t>
      </w:r>
      <w:r w:rsidR="00824D6F" w:rsidRPr="002300DB">
        <w:rPr>
          <w:color w:val="000000"/>
        </w:rPr>
        <w:t>выпускник</w:t>
      </w:r>
      <w:r w:rsidRPr="002300DB">
        <w:rPr>
          <w:color w:val="000000"/>
        </w:rPr>
        <w:t xml:space="preserve"> должен </w:t>
      </w:r>
      <w:r w:rsidRPr="002300DB">
        <w:rPr>
          <w:b/>
          <w:bCs/>
          <w:color w:val="000000"/>
        </w:rPr>
        <w:t>знать:</w:t>
      </w:r>
    </w:p>
    <w:p w:rsidR="00D36291" w:rsidRPr="002300DB" w:rsidRDefault="00D36291" w:rsidP="002300DB">
      <w:pPr>
        <w:pStyle w:val="a7"/>
        <w:numPr>
          <w:ilvl w:val="0"/>
          <w:numId w:val="19"/>
        </w:numPr>
        <w:spacing w:before="0" w:beforeAutospacing="0" w:after="0" w:afterAutospacing="0"/>
        <w:jc w:val="both"/>
        <w:rPr>
          <w:rFonts w:ascii="Arial" w:hAnsi="Arial" w:cs="Arial"/>
          <w:color w:val="000000"/>
        </w:rPr>
      </w:pPr>
      <w:r w:rsidRPr="002300DB">
        <w:rPr>
          <w:b/>
          <w:bCs/>
          <w:i/>
          <w:iCs/>
          <w:color w:val="000000"/>
        </w:rPr>
        <w:t>важнейшие химические понятия: </w:t>
      </w:r>
      <w:r w:rsidRPr="002300DB">
        <w:rPr>
          <w:color w:val="000000"/>
        </w:rPr>
        <w:t>вещество, химический элемент, атом, молекула, атомная и молекулярная масса, ион, аллотропия, изотопы, химическая связь, электроотрицательность, валентность, валентность, степень окисления, моль, молярная масса, молярный объём,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восстановление, тепловой эффект реакции, скорость химической реакции, катализ, химическое равновесие;</w:t>
      </w:r>
    </w:p>
    <w:p w:rsidR="00D36291" w:rsidRPr="002300DB" w:rsidRDefault="00D36291" w:rsidP="002300DB">
      <w:pPr>
        <w:pStyle w:val="a7"/>
        <w:numPr>
          <w:ilvl w:val="0"/>
          <w:numId w:val="19"/>
        </w:numPr>
        <w:spacing w:before="0" w:beforeAutospacing="0" w:after="0" w:afterAutospacing="0"/>
        <w:jc w:val="both"/>
        <w:rPr>
          <w:rFonts w:ascii="Arial" w:hAnsi="Arial" w:cs="Arial"/>
          <w:color w:val="000000"/>
        </w:rPr>
      </w:pPr>
      <w:r w:rsidRPr="002300DB">
        <w:rPr>
          <w:b/>
          <w:bCs/>
          <w:i/>
          <w:iCs/>
          <w:color w:val="000000"/>
        </w:rPr>
        <w:t>основные законы химии : </w:t>
      </w:r>
      <w:r w:rsidRPr="002300DB">
        <w:rPr>
          <w:color w:val="000000"/>
        </w:rPr>
        <w:t>сохранения массы веществ, постоянства состава, периодический закон;</w:t>
      </w:r>
    </w:p>
    <w:p w:rsidR="00D36291" w:rsidRPr="002300DB" w:rsidRDefault="00D36291" w:rsidP="002300DB">
      <w:pPr>
        <w:pStyle w:val="a7"/>
        <w:numPr>
          <w:ilvl w:val="0"/>
          <w:numId w:val="19"/>
        </w:numPr>
        <w:spacing w:before="0" w:beforeAutospacing="0" w:after="0" w:afterAutospacing="0"/>
        <w:jc w:val="both"/>
        <w:rPr>
          <w:rFonts w:ascii="Arial" w:hAnsi="Arial" w:cs="Arial"/>
          <w:color w:val="000000"/>
        </w:rPr>
      </w:pPr>
      <w:r w:rsidRPr="002300DB">
        <w:rPr>
          <w:b/>
          <w:bCs/>
          <w:i/>
          <w:iCs/>
          <w:color w:val="000000"/>
        </w:rPr>
        <w:t>основные теории химии:</w:t>
      </w:r>
      <w:r w:rsidRPr="002300DB">
        <w:rPr>
          <w:color w:val="000000"/>
        </w:rPr>
        <w:t> химической связи электролитической диссоциации;</w:t>
      </w:r>
    </w:p>
    <w:p w:rsidR="00D36291" w:rsidRPr="002300DB" w:rsidRDefault="00D36291" w:rsidP="002300DB">
      <w:pPr>
        <w:pStyle w:val="a7"/>
        <w:numPr>
          <w:ilvl w:val="0"/>
          <w:numId w:val="19"/>
        </w:numPr>
        <w:spacing w:before="0" w:beforeAutospacing="0" w:after="0" w:afterAutospacing="0"/>
        <w:jc w:val="both"/>
        <w:rPr>
          <w:rFonts w:ascii="Arial" w:hAnsi="Arial" w:cs="Arial"/>
          <w:color w:val="000000"/>
        </w:rPr>
      </w:pPr>
      <w:r w:rsidRPr="002300DB">
        <w:rPr>
          <w:b/>
          <w:bCs/>
          <w:i/>
          <w:iCs/>
          <w:color w:val="000000"/>
        </w:rPr>
        <w:t>важнейшие вещества и материалы:</w:t>
      </w:r>
      <w:r w:rsidRPr="002300DB">
        <w:rPr>
          <w:color w:val="000000"/>
        </w:rPr>
        <w:t> основные металлы и сплавы, серная, соляная, азотная, кислоты, щёлочи, аммиак, минеральные удобрения;</w:t>
      </w:r>
    </w:p>
    <w:p w:rsidR="00D36291" w:rsidRPr="002300DB" w:rsidRDefault="00824D6F" w:rsidP="002300DB">
      <w:pPr>
        <w:pStyle w:val="a7"/>
        <w:spacing w:before="0" w:beforeAutospacing="0" w:after="0" w:afterAutospacing="0"/>
        <w:jc w:val="both"/>
        <w:rPr>
          <w:rFonts w:ascii="Arial" w:hAnsi="Arial" w:cs="Arial"/>
          <w:color w:val="000000"/>
        </w:rPr>
      </w:pPr>
      <w:r w:rsidRPr="002300DB">
        <w:rPr>
          <w:b/>
          <w:bCs/>
          <w:color w:val="000000"/>
        </w:rPr>
        <w:t>Выпускник</w:t>
      </w:r>
      <w:r w:rsidR="00D36291" w:rsidRPr="002300DB">
        <w:rPr>
          <w:b/>
          <w:bCs/>
          <w:color w:val="000000"/>
        </w:rPr>
        <w:t xml:space="preserve"> должен уметь:</w:t>
      </w:r>
    </w:p>
    <w:p w:rsidR="00D36291" w:rsidRPr="002300DB" w:rsidRDefault="00D36291" w:rsidP="002300DB">
      <w:pPr>
        <w:pStyle w:val="a7"/>
        <w:numPr>
          <w:ilvl w:val="0"/>
          <w:numId w:val="20"/>
        </w:numPr>
        <w:spacing w:before="0" w:beforeAutospacing="0" w:after="0" w:afterAutospacing="0"/>
        <w:jc w:val="both"/>
        <w:rPr>
          <w:rFonts w:ascii="Arial" w:hAnsi="Arial" w:cs="Arial"/>
          <w:color w:val="000000"/>
        </w:rPr>
      </w:pPr>
      <w:r w:rsidRPr="002300DB">
        <w:rPr>
          <w:b/>
          <w:bCs/>
          <w:color w:val="000000"/>
        </w:rPr>
        <w:t>называть</w:t>
      </w:r>
      <w:r w:rsidRPr="002300DB">
        <w:rPr>
          <w:color w:val="000000"/>
        </w:rPr>
        <w:t> изученные вещества по «тривиальной» или международной номенклатуре;</w:t>
      </w:r>
      <w:r w:rsidRPr="002300DB">
        <w:rPr>
          <w:b/>
          <w:bCs/>
          <w:color w:val="000000"/>
        </w:rPr>
        <w:t> определять: </w:t>
      </w:r>
      <w:r w:rsidRPr="002300DB">
        <w:rPr>
          <w:color w:val="000000"/>
        </w:rPr>
        <w:t>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соединениях, окислитель и восстановитель;</w:t>
      </w:r>
    </w:p>
    <w:p w:rsidR="00D36291" w:rsidRPr="002300DB" w:rsidRDefault="00D36291" w:rsidP="002300DB">
      <w:pPr>
        <w:pStyle w:val="a7"/>
        <w:numPr>
          <w:ilvl w:val="0"/>
          <w:numId w:val="20"/>
        </w:numPr>
        <w:spacing w:before="0" w:beforeAutospacing="0" w:after="0" w:afterAutospacing="0"/>
        <w:jc w:val="both"/>
        <w:rPr>
          <w:rFonts w:ascii="Arial" w:hAnsi="Arial" w:cs="Arial"/>
          <w:color w:val="000000"/>
        </w:rPr>
      </w:pPr>
      <w:r w:rsidRPr="002300DB">
        <w:rPr>
          <w:b/>
          <w:bCs/>
          <w:color w:val="000000"/>
        </w:rPr>
        <w:t>характеризовать:</w:t>
      </w:r>
      <w:r w:rsidRPr="002300DB">
        <w:rPr>
          <w:color w:val="000000"/>
        </w:rPr>
        <w:t> элементы малых периодов по их положению в ПСХЭ; общие химические свойства металлов, неметаллов, основных классов неорганических соединений;</w:t>
      </w:r>
    </w:p>
    <w:p w:rsidR="00D36291" w:rsidRPr="002300DB" w:rsidRDefault="00D36291" w:rsidP="002300DB">
      <w:pPr>
        <w:pStyle w:val="a7"/>
        <w:numPr>
          <w:ilvl w:val="0"/>
          <w:numId w:val="20"/>
        </w:numPr>
        <w:spacing w:before="0" w:beforeAutospacing="0" w:after="0" w:afterAutospacing="0"/>
        <w:jc w:val="both"/>
        <w:rPr>
          <w:rFonts w:ascii="Arial" w:hAnsi="Arial" w:cs="Arial"/>
          <w:color w:val="000000"/>
        </w:rPr>
      </w:pPr>
      <w:r w:rsidRPr="002300DB">
        <w:rPr>
          <w:b/>
          <w:bCs/>
          <w:color w:val="000000"/>
        </w:rPr>
        <w:t>объяснять:</w:t>
      </w:r>
      <w:r w:rsidRPr="002300DB">
        <w:rPr>
          <w:color w:val="000000"/>
        </w:rPr>
        <w:t>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D36291" w:rsidRPr="002300DB" w:rsidRDefault="00D36291" w:rsidP="002300DB">
      <w:pPr>
        <w:pStyle w:val="a7"/>
        <w:numPr>
          <w:ilvl w:val="0"/>
          <w:numId w:val="20"/>
        </w:numPr>
        <w:spacing w:before="0" w:beforeAutospacing="0" w:after="0" w:afterAutospacing="0"/>
        <w:jc w:val="both"/>
        <w:rPr>
          <w:rFonts w:ascii="Arial" w:hAnsi="Arial" w:cs="Arial"/>
          <w:color w:val="000000"/>
        </w:rPr>
      </w:pPr>
      <w:r w:rsidRPr="002300DB">
        <w:rPr>
          <w:b/>
          <w:bCs/>
          <w:color w:val="000000"/>
        </w:rPr>
        <w:t>выполнять химический эксперимент </w:t>
      </w:r>
      <w:r w:rsidRPr="002300DB">
        <w:rPr>
          <w:color w:val="000000"/>
        </w:rPr>
        <w:t>по распознаванию важнейших неорганических веществ;</w:t>
      </w:r>
    </w:p>
    <w:p w:rsidR="00D36291" w:rsidRPr="002300DB" w:rsidRDefault="00D36291" w:rsidP="002300DB">
      <w:pPr>
        <w:pStyle w:val="a7"/>
        <w:numPr>
          <w:ilvl w:val="0"/>
          <w:numId w:val="20"/>
        </w:numPr>
        <w:spacing w:before="0" w:beforeAutospacing="0" w:after="0" w:afterAutospacing="0"/>
        <w:jc w:val="both"/>
        <w:rPr>
          <w:rFonts w:ascii="Arial" w:hAnsi="Arial" w:cs="Arial"/>
          <w:color w:val="000000"/>
        </w:rPr>
      </w:pPr>
      <w:r w:rsidRPr="002300DB">
        <w:rPr>
          <w:b/>
          <w:bCs/>
          <w:color w:val="000000"/>
        </w:rPr>
        <w:t>проводить</w:t>
      </w:r>
      <w:r w:rsidRPr="002300DB">
        <w:rPr>
          <w:color w:val="000000"/>
        </w:rPr>
        <w:t> самостоятельный поиск химической информации с использованием различных источников;</w:t>
      </w:r>
    </w:p>
    <w:p w:rsidR="00D36291" w:rsidRPr="002300DB" w:rsidRDefault="00D36291" w:rsidP="002300DB">
      <w:pPr>
        <w:pStyle w:val="a7"/>
        <w:spacing w:before="0" w:beforeAutospacing="0" w:after="0" w:afterAutospacing="0"/>
        <w:jc w:val="both"/>
        <w:rPr>
          <w:rFonts w:ascii="Arial" w:hAnsi="Arial" w:cs="Arial"/>
          <w:color w:val="000000"/>
        </w:rPr>
      </w:pPr>
      <w:r w:rsidRPr="002300DB">
        <w:rPr>
          <w:b/>
          <w:bCs/>
          <w:color w:val="000000"/>
        </w:rPr>
        <w:t>использовать </w:t>
      </w:r>
      <w:r w:rsidRPr="002300DB">
        <w:rPr>
          <w:color w:val="000000"/>
        </w:rPr>
        <w:t>приобретённые знания и умения в практической деятельности и повседневной жизни</w:t>
      </w:r>
      <w:r w:rsidRPr="002300DB">
        <w:rPr>
          <w:b/>
          <w:bCs/>
          <w:color w:val="000000"/>
        </w:rPr>
        <w:t> </w:t>
      </w:r>
      <w:r w:rsidRPr="002300DB">
        <w:rPr>
          <w:color w:val="000000"/>
        </w:rPr>
        <w:t>для:</w:t>
      </w:r>
    </w:p>
    <w:p w:rsidR="00D36291" w:rsidRPr="002300DB" w:rsidRDefault="00D36291" w:rsidP="002300DB">
      <w:pPr>
        <w:pStyle w:val="a7"/>
        <w:numPr>
          <w:ilvl w:val="0"/>
          <w:numId w:val="21"/>
        </w:numPr>
        <w:spacing w:before="0" w:beforeAutospacing="0" w:after="0" w:afterAutospacing="0" w:line="240" w:lineRule="atLeast"/>
        <w:jc w:val="both"/>
        <w:rPr>
          <w:rFonts w:ascii="Arial" w:hAnsi="Arial" w:cs="Arial"/>
          <w:color w:val="000000"/>
        </w:rPr>
      </w:pPr>
      <w:r w:rsidRPr="002300DB">
        <w:rPr>
          <w:color w:val="000000"/>
        </w:rPr>
        <w:lastRenderedPageBreak/>
        <w:t>объяснения химических явлений, происходящих в природе, быту, на производстве;</w:t>
      </w:r>
    </w:p>
    <w:p w:rsidR="00D36291" w:rsidRPr="002300DB" w:rsidRDefault="00D36291" w:rsidP="00D36291">
      <w:pPr>
        <w:pStyle w:val="a7"/>
        <w:numPr>
          <w:ilvl w:val="0"/>
          <w:numId w:val="21"/>
        </w:numPr>
        <w:spacing w:line="240" w:lineRule="atLeast"/>
        <w:jc w:val="both"/>
        <w:rPr>
          <w:rFonts w:ascii="Arial" w:hAnsi="Arial" w:cs="Arial"/>
          <w:color w:val="000000"/>
        </w:rPr>
      </w:pPr>
      <w:r w:rsidRPr="002300DB">
        <w:rPr>
          <w:color w:val="000000"/>
        </w:rPr>
        <w:t>экологически грамотного поведения в о.с.;</w:t>
      </w:r>
    </w:p>
    <w:p w:rsidR="00D36291" w:rsidRPr="002300DB" w:rsidRDefault="00D36291" w:rsidP="00D36291">
      <w:pPr>
        <w:pStyle w:val="a7"/>
        <w:numPr>
          <w:ilvl w:val="0"/>
          <w:numId w:val="21"/>
        </w:numPr>
        <w:spacing w:line="240" w:lineRule="atLeast"/>
        <w:jc w:val="both"/>
        <w:rPr>
          <w:rFonts w:ascii="Arial" w:hAnsi="Arial" w:cs="Arial"/>
          <w:color w:val="000000"/>
        </w:rPr>
      </w:pPr>
      <w:r w:rsidRPr="002300DB">
        <w:rPr>
          <w:color w:val="000000"/>
        </w:rPr>
        <w:t>оценки влияния химического загрязнения о.с. на организм человека и другие живые организмы;</w:t>
      </w:r>
    </w:p>
    <w:p w:rsidR="00D36291" w:rsidRPr="002300DB" w:rsidRDefault="00D36291" w:rsidP="00D36291">
      <w:pPr>
        <w:pStyle w:val="a7"/>
        <w:numPr>
          <w:ilvl w:val="0"/>
          <w:numId w:val="21"/>
        </w:numPr>
        <w:spacing w:line="240" w:lineRule="atLeast"/>
        <w:jc w:val="both"/>
        <w:rPr>
          <w:rFonts w:ascii="Arial" w:hAnsi="Arial" w:cs="Arial"/>
          <w:color w:val="000000"/>
        </w:rPr>
      </w:pPr>
      <w:r w:rsidRPr="002300DB">
        <w:rPr>
          <w:color w:val="000000"/>
        </w:rPr>
        <w:t>безопасного обращения с горючими и токсичными веществами, лабораторным оборудованием;</w:t>
      </w:r>
    </w:p>
    <w:p w:rsidR="004B1FB4" w:rsidRPr="002300DB" w:rsidRDefault="00D36291" w:rsidP="00D36291">
      <w:pPr>
        <w:pStyle w:val="a7"/>
        <w:numPr>
          <w:ilvl w:val="0"/>
          <w:numId w:val="21"/>
        </w:numPr>
        <w:spacing w:line="240" w:lineRule="atLeast"/>
        <w:jc w:val="both"/>
        <w:rPr>
          <w:rFonts w:ascii="Arial" w:hAnsi="Arial" w:cs="Arial"/>
          <w:color w:val="000000"/>
        </w:rPr>
      </w:pPr>
      <w:r w:rsidRPr="002300DB">
        <w:rPr>
          <w:color w:val="000000"/>
        </w:rPr>
        <w:t>приготовление растворов заданной концентрации в быту и на производстве.</w:t>
      </w:r>
    </w:p>
    <w:p w:rsidR="004B1FB4" w:rsidRPr="002300DB" w:rsidRDefault="004B1FB4" w:rsidP="004B1FB4">
      <w:pPr>
        <w:spacing w:after="0" w:line="240" w:lineRule="auto"/>
        <w:jc w:val="center"/>
        <w:rPr>
          <w:rFonts w:ascii="Times New Roman" w:eastAsia="Calibri" w:hAnsi="Times New Roman" w:cs="Times New Roman"/>
          <w:sz w:val="24"/>
          <w:szCs w:val="24"/>
          <w:lang w:val="tt-RU"/>
        </w:rPr>
      </w:pPr>
      <w:r w:rsidRPr="002300DB">
        <w:rPr>
          <w:rFonts w:ascii="Times New Roman" w:eastAsia="Calibri" w:hAnsi="Times New Roman" w:cs="Times New Roman"/>
          <w:sz w:val="24"/>
          <w:szCs w:val="24"/>
          <w:lang w:val="tt-RU"/>
        </w:rPr>
        <w:t>Содер</w:t>
      </w:r>
      <w:r w:rsidRPr="002300DB">
        <w:rPr>
          <w:rFonts w:ascii="Times New Roman" w:eastAsia="Calibri" w:hAnsi="Times New Roman" w:cs="Times New Roman"/>
          <w:sz w:val="24"/>
          <w:szCs w:val="24"/>
        </w:rPr>
        <w:t>ж</w:t>
      </w:r>
      <w:r w:rsidRPr="002300DB">
        <w:rPr>
          <w:rFonts w:ascii="Times New Roman" w:eastAsia="Calibri" w:hAnsi="Times New Roman" w:cs="Times New Roman"/>
          <w:sz w:val="24"/>
          <w:szCs w:val="24"/>
          <w:lang w:val="tt-RU"/>
        </w:rPr>
        <w:t>ание учебного предмета</w:t>
      </w:r>
    </w:p>
    <w:p w:rsidR="004B1FB4" w:rsidRPr="002300DB" w:rsidRDefault="004B1FB4" w:rsidP="004B1FB4">
      <w:pPr>
        <w:spacing w:after="0" w:line="240" w:lineRule="auto"/>
        <w:jc w:val="center"/>
        <w:rPr>
          <w:rFonts w:ascii="Times New Roman" w:eastAsia="Calibri" w:hAnsi="Times New Roman" w:cs="Times New Roman"/>
          <w:b/>
          <w:sz w:val="24"/>
          <w:szCs w:val="24"/>
          <w:lang w:val="tt-RU"/>
        </w:rPr>
      </w:pPr>
      <w:r w:rsidRPr="002300DB">
        <w:rPr>
          <w:rFonts w:ascii="Times New Roman" w:eastAsia="Calibri" w:hAnsi="Times New Roman" w:cs="Times New Roman"/>
          <w:b/>
          <w:sz w:val="24"/>
          <w:szCs w:val="24"/>
          <w:lang w:val="tt-RU"/>
        </w:rPr>
        <w:t>11 класс</w:t>
      </w:r>
    </w:p>
    <w:p w:rsidR="00FB0DD1" w:rsidRPr="00CD68DA" w:rsidRDefault="00FB0DD1" w:rsidP="00FB0DD1">
      <w:pPr>
        <w:pStyle w:val="a4"/>
        <w:jc w:val="center"/>
        <w:rPr>
          <w:rFonts w:ascii="Times New Roman" w:hAnsi="Times New Roman" w:cs="Times New Roman"/>
          <w:b/>
        </w:rPr>
      </w:pPr>
    </w:p>
    <w:tbl>
      <w:tblPr>
        <w:tblStyle w:val="a3"/>
        <w:tblW w:w="10128" w:type="dxa"/>
        <w:tblInd w:w="108" w:type="dxa"/>
        <w:tblLook w:val="04A0" w:firstRow="1" w:lastRow="0" w:firstColumn="1" w:lastColumn="0" w:noHBand="0" w:noVBand="1"/>
      </w:tblPr>
      <w:tblGrid>
        <w:gridCol w:w="1449"/>
        <w:gridCol w:w="7340"/>
        <w:gridCol w:w="1339"/>
      </w:tblGrid>
      <w:tr w:rsidR="00FB0DD1" w:rsidRPr="00CD68DA" w:rsidTr="002300DB">
        <w:tc>
          <w:tcPr>
            <w:tcW w:w="1449" w:type="dxa"/>
          </w:tcPr>
          <w:p w:rsidR="00FB0DD1" w:rsidRPr="00CD68DA" w:rsidRDefault="00FB0DD1" w:rsidP="00CC5473">
            <w:pPr>
              <w:jc w:val="center"/>
              <w:rPr>
                <w:rFonts w:ascii="Times New Roman" w:eastAsia="Calibri" w:hAnsi="Times New Roman" w:cs="Times New Roman"/>
                <w:lang w:val="tt-RU"/>
              </w:rPr>
            </w:pPr>
            <w:r w:rsidRPr="00CD68DA">
              <w:rPr>
                <w:rFonts w:ascii="Times New Roman" w:eastAsia="Calibri" w:hAnsi="Times New Roman" w:cs="Times New Roman"/>
                <w:lang w:val="tt-RU"/>
              </w:rPr>
              <w:t>Раздел учебной программы</w:t>
            </w:r>
          </w:p>
        </w:tc>
        <w:tc>
          <w:tcPr>
            <w:tcW w:w="7340" w:type="dxa"/>
          </w:tcPr>
          <w:p w:rsidR="00FB0DD1" w:rsidRPr="00CD68DA" w:rsidRDefault="00FB0DD1" w:rsidP="002300DB">
            <w:pPr>
              <w:jc w:val="both"/>
              <w:rPr>
                <w:rFonts w:ascii="Times New Roman" w:eastAsia="Calibri" w:hAnsi="Times New Roman" w:cs="Times New Roman"/>
              </w:rPr>
            </w:pPr>
            <w:r w:rsidRPr="00CD68DA">
              <w:rPr>
                <w:rFonts w:ascii="Times New Roman" w:eastAsia="Calibri" w:hAnsi="Times New Roman" w:cs="Times New Roman"/>
                <w:lang w:val="tt-RU"/>
              </w:rPr>
              <w:t xml:space="preserve">Основное содержание раздела рабочей программы </w:t>
            </w:r>
          </w:p>
        </w:tc>
        <w:tc>
          <w:tcPr>
            <w:tcW w:w="1339" w:type="dxa"/>
          </w:tcPr>
          <w:p w:rsidR="00FB0DD1" w:rsidRPr="00CD68DA" w:rsidRDefault="00FB0DD1" w:rsidP="002300DB">
            <w:pPr>
              <w:jc w:val="center"/>
              <w:rPr>
                <w:rFonts w:ascii="Times New Roman" w:eastAsia="Calibri" w:hAnsi="Times New Roman" w:cs="Times New Roman"/>
              </w:rPr>
            </w:pPr>
            <w:r w:rsidRPr="00CD68DA">
              <w:rPr>
                <w:rFonts w:ascii="Times New Roman" w:eastAsia="Calibri" w:hAnsi="Times New Roman" w:cs="Times New Roman"/>
              </w:rPr>
              <w:t>Количество часов</w:t>
            </w:r>
          </w:p>
        </w:tc>
      </w:tr>
      <w:tr w:rsidR="00FB0DD1" w:rsidRPr="00CD68DA" w:rsidTr="002300DB">
        <w:tc>
          <w:tcPr>
            <w:tcW w:w="1449" w:type="dxa"/>
          </w:tcPr>
          <w:p w:rsidR="00FB0DD1" w:rsidRPr="00CD68DA" w:rsidRDefault="00FB0DD1" w:rsidP="00CC5473">
            <w:pPr>
              <w:rPr>
                <w:rStyle w:val="a6"/>
                <w:rFonts w:eastAsiaTheme="minorEastAsia"/>
                <w:b w:val="0"/>
              </w:rPr>
            </w:pPr>
            <w:r w:rsidRPr="00CD68DA">
              <w:rPr>
                <w:rFonts w:ascii="Times New Roman" w:hAnsi="Times New Roman" w:cs="Times New Roman"/>
              </w:rPr>
              <w:t>Введение</w:t>
            </w:r>
          </w:p>
        </w:tc>
        <w:tc>
          <w:tcPr>
            <w:tcW w:w="7340" w:type="dxa"/>
          </w:tcPr>
          <w:p w:rsidR="00FB0DD1" w:rsidRPr="00CD68DA" w:rsidRDefault="00FB0DD1" w:rsidP="002300DB">
            <w:pPr>
              <w:jc w:val="both"/>
              <w:rPr>
                <w:rStyle w:val="a6"/>
                <w:rFonts w:eastAsiaTheme="minorEastAsia"/>
                <w:b w:val="0"/>
              </w:rPr>
            </w:pPr>
            <w:r w:rsidRPr="00CD68DA">
              <w:rPr>
                <w:rStyle w:val="a6"/>
                <w:rFonts w:eastAsiaTheme="minorEastAsia"/>
              </w:rPr>
              <w:t>Инструктаж по технике безопасности.</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t>1</w:t>
            </w:r>
          </w:p>
        </w:tc>
      </w:tr>
      <w:tr w:rsidR="00FB0DD1" w:rsidRPr="00CD68DA" w:rsidTr="002300DB">
        <w:tc>
          <w:tcPr>
            <w:tcW w:w="1449" w:type="dxa"/>
          </w:tcPr>
          <w:p w:rsidR="00FB0DD1" w:rsidRPr="00CD68DA" w:rsidRDefault="002300DB" w:rsidP="00CC5473">
            <w:pPr>
              <w:rPr>
                <w:rFonts w:ascii="Times New Roman" w:hAnsi="Times New Roman" w:cs="Times New Roman"/>
              </w:rPr>
            </w:pPr>
            <w:r>
              <w:rPr>
                <w:rFonts w:ascii="Times New Roman" w:hAnsi="Times New Roman" w:cs="Times New Roman"/>
                <w:b/>
              </w:rPr>
              <w:t>Тема 1. Строение атома.</w:t>
            </w:r>
          </w:p>
        </w:tc>
        <w:tc>
          <w:tcPr>
            <w:tcW w:w="7340" w:type="dxa"/>
          </w:tcPr>
          <w:p w:rsidR="00FB0DD1" w:rsidRPr="00CD68DA" w:rsidRDefault="00FB0DD1" w:rsidP="002300DB">
            <w:pPr>
              <w:pStyle w:val="a4"/>
              <w:jc w:val="both"/>
              <w:rPr>
                <w:rStyle w:val="a6"/>
                <w:rFonts w:eastAsiaTheme="minorHAnsi"/>
                <w:b w:val="0"/>
                <w:bCs w:val="0"/>
              </w:rPr>
            </w:pPr>
            <w:r w:rsidRPr="00CD68DA">
              <w:rPr>
                <w:rFonts w:ascii="Times New Roman" w:hAnsi="Times New Roman" w:cs="Times New Roman"/>
              </w:rPr>
              <w:t xml:space="preserve">Происхождение и превращение химических элементов во Вселенной. </w:t>
            </w:r>
            <w:r w:rsidRPr="00CD68DA">
              <w:rPr>
                <w:rFonts w:ascii="Times New Roman" w:hAnsi="Times New Roman" w:cs="Times New Roman"/>
                <w:u w:val="single"/>
              </w:rPr>
              <w:t>Химическая эволюция как предтеча эволюции биологической. Проблемы эволюционной химии.</w:t>
            </w:r>
            <w:r w:rsidRPr="00CD68DA">
              <w:rPr>
                <w:rFonts w:ascii="Times New Roman" w:hAnsi="Times New Roman" w:cs="Times New Roman"/>
              </w:rPr>
              <w:t xml:space="preserve"> Отбор химических элементов в ходе эволюции.Модели строения атома. Ядро и нуклоны. Нуклиды и изотопы. Электрон. Дуализм электрона. Квантовые числа. Атомная орбиталь. Распределение электронов по орбиталям. Электронная конфигурация атома. Валентные электроны. Основное и возбужденные состояния атомов.Электронная классификация химических элементов (s-, p-, d- элементы). Электронные конфигурации атомов переходных элементов.Валентные возможности атомов химических элементов, факторы их определяющие.Предпосылки создания Периодического закона. Открытие Д.И. Менделеевым Периодического закона. Периодический закон и строение атома. Современная формулировка периодического закона и современное состояние периодической системы химических элементов Д.И.Менделеева. Периодические свойства элементов (атомные радиусы, энергия ионизации) и образованных ими веществ. Значение Периодического закона для развития науки и понимания химической картины мира. Содержание химических элементов в организме человека. Макро-, микро- и ультрамикроэлементы. Важнейшие элементы-биогены, особенности строения их атомов. </w:t>
            </w:r>
            <w:r w:rsidRPr="00CD68DA">
              <w:rPr>
                <w:rFonts w:ascii="Times New Roman" w:hAnsi="Times New Roman" w:cs="Times New Roman"/>
                <w:u w:val="single"/>
              </w:rPr>
              <w:t>Закономерности, обусловливающие изменение биологических свойств элементов (в виде их соединений).</w:t>
            </w:r>
            <w:r w:rsidRPr="00CD68DA">
              <w:rPr>
                <w:rFonts w:ascii="Times New Roman" w:hAnsi="Times New Roman" w:cs="Times New Roman"/>
                <w:i/>
                <w:iCs/>
              </w:rPr>
              <w:t>Демонстрации.</w:t>
            </w:r>
            <w:r w:rsidRPr="00CD68DA">
              <w:rPr>
                <w:rFonts w:ascii="Times New Roman" w:hAnsi="Times New Roman" w:cs="Times New Roman"/>
              </w:rPr>
              <w:t>Модель кристаллической решетки каменной соли.Модели кристаллической решетки меди и железа.Взаимодействие гидроксида алюминия со щелочью.</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t>3</w:t>
            </w:r>
          </w:p>
        </w:tc>
      </w:tr>
      <w:tr w:rsidR="00FB0DD1" w:rsidRPr="00CD68DA" w:rsidTr="002300DB">
        <w:tc>
          <w:tcPr>
            <w:tcW w:w="1449" w:type="dxa"/>
          </w:tcPr>
          <w:p w:rsidR="00FB0DD1" w:rsidRPr="00CD68DA" w:rsidRDefault="00FB0DD1" w:rsidP="00CC5473">
            <w:pPr>
              <w:rPr>
                <w:rFonts w:ascii="Times New Roman" w:hAnsi="Times New Roman" w:cs="Times New Roman"/>
                <w:b/>
              </w:rPr>
            </w:pPr>
            <w:r w:rsidRPr="00CD68DA">
              <w:rPr>
                <w:rFonts w:ascii="Times New Roman" w:hAnsi="Times New Roman" w:cs="Times New Roman"/>
                <w:b/>
              </w:rPr>
              <w:t>Тема 2. Строение вещества</w:t>
            </w:r>
          </w:p>
        </w:tc>
        <w:tc>
          <w:tcPr>
            <w:tcW w:w="7340" w:type="dxa"/>
          </w:tcPr>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 xml:space="preserve">Химическая связь. Ковалентная связь, ее разновидности и механизмы образования. Характеристики ковалентной связи. Электроотрицательность. Степень окисления и валентность. Ионная связь. Металлическая связь. Водородная связь. </w:t>
            </w:r>
            <w:r w:rsidRPr="00CD68DA">
              <w:rPr>
                <w:rFonts w:ascii="Times New Roman" w:hAnsi="Times New Roman" w:cs="Times New Roman"/>
                <w:i/>
                <w:iCs/>
              </w:rPr>
              <w:t>Межмолекулярные взаимодействия.</w:t>
            </w:r>
            <w:r w:rsidRPr="00CD68DA">
              <w:rPr>
                <w:rFonts w:ascii="Times New Roman" w:hAnsi="Times New Roman" w:cs="Times New Roman"/>
              </w:rPr>
              <w:t xml:space="preserve"> Единая природа химических связей.Вещества молекулярного и немолекулярного строения. Современные представления о строении твердых, жидких и газообразных веществ. Кристаллические и аморфные вещества. Типы кристаллических решеток (атомарная, молекулярная, ионная, металлическая). Зависимость свойств веществ от типа кристаллических решеток.Гибридизация атомных орбиталей. Пространственное строение молекул. Полярность молекул.Общие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Линейная, разветвленная и пространственная структура полимеров. Аморфное и кристаллическое строение. Зависимость свойств полимеров от строения. Термопластичные и термоактивные полимеры. Характеристика отдельных представителей </w:t>
            </w:r>
            <w:r w:rsidRPr="00CD68DA">
              <w:rPr>
                <w:rFonts w:ascii="Times New Roman" w:hAnsi="Times New Roman" w:cs="Times New Roman"/>
              </w:rPr>
              <w:lastRenderedPageBreak/>
              <w:t xml:space="preserve">полимеров [пластмассы (полиэтилен, полипропилен, полистирол, полиметилметакрилат, фенолформальдегидные смолы), эластомеры (натуральный и синтетические каучуки), волокна (лавсан, капрон). Композиты, особенности их свойств, перспективы использования. Производство полимеров на Среднем Урале. Деятельность А.А. Тагер по изучению полимеров.Чистые вещества и смеси. Дисперсные системы. </w:t>
            </w:r>
            <w:r w:rsidRPr="00CD68DA">
              <w:rPr>
                <w:rFonts w:ascii="Times New Roman" w:hAnsi="Times New Roman" w:cs="Times New Roman"/>
                <w:i/>
                <w:iCs/>
              </w:rPr>
              <w:t>Коллоидные системы.</w:t>
            </w:r>
            <w:r w:rsidRPr="00CD68DA">
              <w:rPr>
                <w:rFonts w:ascii="Times New Roman" w:hAnsi="Times New Roman" w:cs="Times New Roman"/>
              </w:rPr>
              <w:t xml:space="preserve"> Получение и свойства дисперсных систем. </w:t>
            </w:r>
            <w:r w:rsidRPr="00CD68DA">
              <w:rPr>
                <w:rFonts w:ascii="Times New Roman" w:hAnsi="Times New Roman" w:cs="Times New Roman"/>
                <w:u w:val="single"/>
              </w:rPr>
              <w:t>Дисперсные системы как загрязнители окружающей среды.</w:t>
            </w:r>
            <w:r w:rsidRPr="00CD68DA">
              <w:rPr>
                <w:rFonts w:ascii="Times New Roman" w:hAnsi="Times New Roman" w:cs="Times New Roman"/>
              </w:rPr>
              <w:t xml:space="preserve"> Истинные растворы. Растворение как физико-химический процесс. Тепловые явления при растворении. Способы выражения концентрации растворов: массовая доля растворенного вещества, молярная и </w:t>
            </w:r>
            <w:r w:rsidRPr="00CD68DA">
              <w:rPr>
                <w:rFonts w:ascii="Times New Roman" w:hAnsi="Times New Roman" w:cs="Times New Roman"/>
                <w:i/>
                <w:iCs/>
              </w:rPr>
              <w:t>моляльная</w:t>
            </w:r>
            <w:r w:rsidRPr="00CD68DA">
              <w:rPr>
                <w:rFonts w:ascii="Times New Roman" w:hAnsi="Times New Roman" w:cs="Times New Roman"/>
              </w:rPr>
              <w:t xml:space="preserve"> концентрации.</w:t>
            </w:r>
            <w:r w:rsidRPr="00CD68DA">
              <w:rPr>
                <w:rFonts w:ascii="Times New Roman" w:hAnsi="Times New Roman" w:cs="Times New Roman"/>
                <w:i/>
                <w:iCs/>
              </w:rPr>
              <w:t>Расчетные задачи.</w:t>
            </w:r>
            <w:r w:rsidRPr="00CD68DA">
              <w:rPr>
                <w:rFonts w:ascii="Times New Roman" w:hAnsi="Times New Roman" w:cs="Times New Roman"/>
              </w:rPr>
              <w:t>Определение молекулярной формулы по массовым долям элементов в соединении.Определение молекулярной формулы по данным о продуктах сгорания.</w:t>
            </w:r>
            <w:r w:rsidRPr="00CD68DA">
              <w:rPr>
                <w:rFonts w:ascii="Times New Roman" w:hAnsi="Times New Roman" w:cs="Times New Roman"/>
                <w:i/>
                <w:iCs/>
              </w:rPr>
              <w:t>Демонстрации.</w:t>
            </w:r>
            <w:r w:rsidRPr="00CD68DA">
              <w:rPr>
                <w:rFonts w:ascii="Times New Roman" w:hAnsi="Times New Roman" w:cs="Times New Roman"/>
              </w:rPr>
              <w:t>Взаимодействие гидроксида меди с водным раствором аммиака.Получение аммиачного раствора оксида серебра.Модели молекул метана, этилена, ацетилена, бензола, фуллерена.Модели кристаллических решеток алмаза и графита.Образцы неорганических полимеров (сера пластическая, фосфор красный, кварц).Образцы органических полимеров (полиэтилен, полипропилен, полистирол, полиметилметакрилат, поливинлацетат).Коллекции «Пластмассы», «Волокна», «Каучук».</w:t>
            </w:r>
            <w:r w:rsidRPr="00CD68DA">
              <w:rPr>
                <w:rFonts w:ascii="Times New Roman" w:hAnsi="Times New Roman" w:cs="Times New Roman"/>
                <w:i/>
                <w:iCs/>
              </w:rPr>
              <w:t>Лабораторные работы.</w:t>
            </w:r>
            <w:r w:rsidRPr="00CD68DA">
              <w:rPr>
                <w:rFonts w:ascii="Times New Roman" w:hAnsi="Times New Roman" w:cs="Times New Roman"/>
              </w:rPr>
              <w:t>Качественные реакции на ионы Fe</w:t>
            </w:r>
            <w:r w:rsidRPr="00CD68DA">
              <w:rPr>
                <w:rFonts w:ascii="Times New Roman" w:hAnsi="Times New Roman" w:cs="Times New Roman"/>
                <w:vertAlign w:val="superscript"/>
              </w:rPr>
              <w:t>2+</w:t>
            </w:r>
            <w:r w:rsidRPr="00CD68DA">
              <w:rPr>
                <w:rFonts w:ascii="Times New Roman" w:hAnsi="Times New Roman" w:cs="Times New Roman"/>
              </w:rPr>
              <w:t>, Fe</w:t>
            </w:r>
            <w:r w:rsidRPr="00CD68DA">
              <w:rPr>
                <w:rFonts w:ascii="Times New Roman" w:hAnsi="Times New Roman" w:cs="Times New Roman"/>
                <w:vertAlign w:val="superscript"/>
              </w:rPr>
              <w:t>3+</w:t>
            </w:r>
            <w:r w:rsidRPr="00CD68DA">
              <w:rPr>
                <w:rFonts w:ascii="Times New Roman" w:hAnsi="Times New Roman" w:cs="Times New Roman"/>
              </w:rPr>
              <w:t>, многоатомные спирты.Получение комплексных соединений и изучение их свойств.Изучение свойств термопластичных полимеров.</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lastRenderedPageBreak/>
              <w:t>12</w:t>
            </w:r>
          </w:p>
        </w:tc>
      </w:tr>
      <w:tr w:rsidR="00FB0DD1" w:rsidRPr="00CD68DA" w:rsidTr="002300DB">
        <w:tc>
          <w:tcPr>
            <w:tcW w:w="1449" w:type="dxa"/>
          </w:tcPr>
          <w:p w:rsidR="00FB0DD1" w:rsidRPr="00CD68DA" w:rsidRDefault="00FB0DD1" w:rsidP="00CC5473">
            <w:pPr>
              <w:rPr>
                <w:rFonts w:ascii="Times New Roman" w:hAnsi="Times New Roman" w:cs="Times New Roman"/>
                <w:b/>
              </w:rPr>
            </w:pPr>
            <w:r w:rsidRPr="00CD68DA">
              <w:rPr>
                <w:rFonts w:ascii="Times New Roman" w:hAnsi="Times New Roman" w:cs="Times New Roman"/>
                <w:b/>
              </w:rPr>
              <w:lastRenderedPageBreak/>
              <w:t>Тема 3. Химические реакции</w:t>
            </w:r>
          </w:p>
        </w:tc>
        <w:tc>
          <w:tcPr>
            <w:tcW w:w="7340" w:type="dxa"/>
          </w:tcPr>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 xml:space="preserve">Химические реакции, их классификация в неорганической и органической химии. Реакции, протекающие в неживой природе. Реакции, протекающие в живых организмах (биокаталитические процессы). </w:t>
            </w:r>
            <w:r w:rsidRPr="00CD68DA">
              <w:rPr>
                <w:rFonts w:ascii="Times New Roman" w:hAnsi="Times New Roman" w:cs="Times New Roman"/>
                <w:u w:val="single"/>
              </w:rPr>
              <w:t>Реакции, лежащие в основе биогеохимических круговоротов веществ.</w:t>
            </w:r>
            <w:r w:rsidRPr="00CD68DA">
              <w:rPr>
                <w:rFonts w:ascii="Times New Roman" w:hAnsi="Times New Roman" w:cs="Times New Roman"/>
              </w:rPr>
              <w:t xml:space="preserve">Закономерности протекания химических реакций. Тепловые эффекты реакций. Термохимические уравнения. Закон Гесса и следствия из него.Скорость реакции, ее зависимость от различных факторов. Закон действующих масс. Элементарные и сложные реакции. </w:t>
            </w:r>
            <w:r w:rsidRPr="00CD68DA">
              <w:rPr>
                <w:rFonts w:ascii="Times New Roman" w:hAnsi="Times New Roman" w:cs="Times New Roman"/>
                <w:i/>
                <w:iCs/>
              </w:rPr>
              <w:t>Механизм реакции.</w:t>
            </w:r>
            <w:r w:rsidRPr="00CD68DA">
              <w:rPr>
                <w:rFonts w:ascii="Times New Roman" w:hAnsi="Times New Roman" w:cs="Times New Roman"/>
              </w:rPr>
              <w:t xml:space="preserve"> Энергия активации. Катализаторы и катализ (гомогенный, гетерогенный, ферментативный).Обратимость реакций. Химическое равновесие. Константа равновесия. Смещение равновесия под действием различных факторов. Принцип Ле Шателье. Химические реакции, лежащие в основе металлургических и химических производств Среднего Урала. Технологические приемы повышения выхода продукта реакции в равновесных процессах на предприятиях Урала. </w:t>
            </w:r>
            <w:r w:rsidRPr="00CD68DA">
              <w:rPr>
                <w:rFonts w:ascii="Times New Roman" w:hAnsi="Times New Roman" w:cs="Times New Roman"/>
                <w:u w:val="single"/>
              </w:rPr>
              <w:t>Изменения в основных круговоротах, связанные с загрязнением окружающей среды (нарушение биокаталитических процессов из-за изменения концентрации реагирующих веществ или появления других, неспецифичных, биокатализаторов, изменение рН среды, температуры и др.). Химические реакции, лежащие в основе саморегуляции природных систем (самоочищение водоемов и почвы, действие буферных систем и др.). Химические реакции, направленные на поддержание равновесных условий биохимических и химических процессов в биосфере (природоохранные мероприятия).</w:t>
            </w:r>
            <w:r w:rsidRPr="00CD68DA">
              <w:rPr>
                <w:rFonts w:ascii="Times New Roman" w:hAnsi="Times New Roman" w:cs="Times New Roman"/>
              </w:rPr>
              <w:t xml:space="preserve">Электролитическая диссоциация. Сильные и слабые электролиты. Константа диссоциации. Реакции ионного обмена. Кислотно-основные взаимодействия в растворах. Амфотерность. </w:t>
            </w:r>
            <w:r w:rsidRPr="00CD68DA">
              <w:rPr>
                <w:rFonts w:ascii="Times New Roman" w:hAnsi="Times New Roman" w:cs="Times New Roman"/>
                <w:i/>
                <w:iCs/>
              </w:rPr>
              <w:t>Ионное произведение воды</w:t>
            </w:r>
            <w:r w:rsidRPr="00CD68DA">
              <w:rPr>
                <w:rFonts w:ascii="Times New Roman" w:hAnsi="Times New Roman" w:cs="Times New Roman"/>
              </w:rPr>
              <w:t>. Водородный показатель (рН) раствора.Гидролиз органических и неорганических соединений. Значение гидролиза в биологических обменных процессах. Применение гидролиза в промышленности (омылении жиров, получение гидролизного спирта). Гидролизные комбинаты Среднего Урала.</w:t>
            </w:r>
            <w:r w:rsidRPr="00CD68DA">
              <w:rPr>
                <w:rFonts w:ascii="Times New Roman" w:hAnsi="Times New Roman" w:cs="Times New Roman"/>
                <w:u w:val="single"/>
              </w:rPr>
              <w:t>Окислительно-восстановительные реакции в</w:t>
            </w:r>
            <w:r w:rsidRPr="00CD68DA">
              <w:rPr>
                <w:rFonts w:ascii="Times New Roman" w:hAnsi="Times New Roman" w:cs="Times New Roman"/>
              </w:rPr>
              <w:t xml:space="preserve"> промышленности, быту, </w:t>
            </w:r>
            <w:r w:rsidRPr="00CD68DA">
              <w:rPr>
                <w:rFonts w:ascii="Times New Roman" w:hAnsi="Times New Roman" w:cs="Times New Roman"/>
                <w:u w:val="single"/>
              </w:rPr>
              <w:t>природе</w:t>
            </w:r>
            <w:r w:rsidRPr="00CD68DA">
              <w:rPr>
                <w:rFonts w:ascii="Times New Roman" w:hAnsi="Times New Roman" w:cs="Times New Roman"/>
              </w:rPr>
              <w:t xml:space="preserve">, организме человека. Метод электронного баланса. Направление окислительно-восстановительных </w:t>
            </w:r>
            <w:r w:rsidRPr="00CD68DA">
              <w:rPr>
                <w:rFonts w:ascii="Times New Roman" w:hAnsi="Times New Roman" w:cs="Times New Roman"/>
              </w:rPr>
              <w:lastRenderedPageBreak/>
              <w:t>реакций.</w:t>
            </w:r>
            <w:r w:rsidRPr="00CD68DA">
              <w:rPr>
                <w:rFonts w:ascii="Times New Roman" w:hAnsi="Times New Roman" w:cs="Times New Roman"/>
                <w:i/>
                <w:iCs/>
              </w:rPr>
              <w:t>Расчетные задачи.</w:t>
            </w:r>
            <w:r w:rsidRPr="00CD68DA">
              <w:rPr>
                <w:rFonts w:ascii="Times New Roman" w:hAnsi="Times New Roman" w:cs="Times New Roman"/>
              </w:rPr>
              <w:t>Расчет объемных отношений газов при химических реакциях.Вычисление массы веществ или объема газов по известному количеству вещества одного из вступивших в реакцию или получающихся веществ.Расчет теплового эффекта по данным о количестве одного из участвующих в реакции веществ и выделившейся (поглощенной) теплоты.Вычисления по уравнениям, когда одно из веществ взято в виде раствора определенной концентрации.Вычисления по уравнениям, когда одно или несколько веществ взяты в избытке.Вычисление массы или объема продукта реакции по известной массе или объему исходного вещества, содержащегопримеси.Определение выхода продукта реакции от теоретически возможного.</w:t>
            </w:r>
            <w:r w:rsidRPr="00CD68DA">
              <w:rPr>
                <w:rFonts w:ascii="Times New Roman" w:hAnsi="Times New Roman" w:cs="Times New Roman"/>
                <w:i/>
                <w:iCs/>
              </w:rPr>
              <w:t>Демонстрации.</w:t>
            </w:r>
            <w:r w:rsidRPr="00CD68DA">
              <w:rPr>
                <w:rFonts w:ascii="Times New Roman" w:hAnsi="Times New Roman" w:cs="Times New Roman"/>
              </w:rPr>
              <w:t>Получение белого фосфора.Модели бутана и изобутана;Взаимодействие раствора сульфата меди(II) с железом.Взаимодействие фенола с бромной водой.Осуществление цепочки превращений Р ® Р</w:t>
            </w:r>
            <w:r w:rsidRPr="00CD68DA">
              <w:rPr>
                <w:rFonts w:ascii="Times New Roman" w:hAnsi="Times New Roman" w:cs="Times New Roman"/>
                <w:vertAlign w:val="subscript"/>
              </w:rPr>
              <w:t>2</w:t>
            </w:r>
            <w:r w:rsidRPr="00CD68DA">
              <w:rPr>
                <w:rFonts w:ascii="Times New Roman" w:hAnsi="Times New Roman" w:cs="Times New Roman"/>
              </w:rPr>
              <w:t>О</w:t>
            </w:r>
            <w:r w:rsidRPr="00CD68DA">
              <w:rPr>
                <w:rFonts w:ascii="Times New Roman" w:hAnsi="Times New Roman" w:cs="Times New Roman"/>
                <w:vertAlign w:val="subscript"/>
              </w:rPr>
              <w:t xml:space="preserve">5 </w:t>
            </w:r>
            <w:r w:rsidRPr="00CD68DA">
              <w:rPr>
                <w:rFonts w:ascii="Times New Roman" w:hAnsi="Times New Roman" w:cs="Times New Roman"/>
              </w:rPr>
              <w:t>® → Н</w:t>
            </w:r>
            <w:r w:rsidRPr="00CD68DA">
              <w:rPr>
                <w:rFonts w:ascii="Times New Roman" w:hAnsi="Times New Roman" w:cs="Times New Roman"/>
                <w:vertAlign w:val="subscript"/>
              </w:rPr>
              <w:t>3</w:t>
            </w:r>
            <w:r w:rsidRPr="00CD68DA">
              <w:rPr>
                <w:rFonts w:ascii="Times New Roman" w:hAnsi="Times New Roman" w:cs="Times New Roman"/>
              </w:rPr>
              <w:t>РО</w:t>
            </w:r>
            <w:r w:rsidRPr="00CD68DA">
              <w:rPr>
                <w:rFonts w:ascii="Times New Roman" w:hAnsi="Times New Roman" w:cs="Times New Roman"/>
                <w:vertAlign w:val="subscript"/>
              </w:rPr>
              <w:t>4</w:t>
            </w:r>
            <w:r w:rsidRPr="00CD68DA">
              <w:rPr>
                <w:rFonts w:ascii="Times New Roman" w:hAnsi="Times New Roman" w:cs="Times New Roman"/>
              </w:rPr>
              <w:t>.Получение кислорода из пероксида водорода.Определение непредельных соединений в керосине.Взаимодействие соляной и уксусной кислот с карбонатом натрия.Горение магния.Взаимодействие оксида кальция с водой.Разложение дихромата аммония.Разложение малахита.Электролиз раствора хлорида меди(II) с угольными электродами.Превращение энергии химической реакции(СаСО</w:t>
            </w:r>
            <w:r w:rsidRPr="00CD68DA">
              <w:rPr>
                <w:rFonts w:ascii="Times New Roman" w:hAnsi="Times New Roman" w:cs="Times New Roman"/>
                <w:vertAlign w:val="subscript"/>
              </w:rPr>
              <w:t>3</w:t>
            </w:r>
            <w:r w:rsidRPr="00CD68DA">
              <w:rPr>
                <w:rFonts w:ascii="Times New Roman" w:hAnsi="Times New Roman" w:cs="Times New Roman"/>
              </w:rPr>
              <w:t xml:space="preserve"> + HCl) в механическую.Взаимодействие красной кровяной соли с сульфатом железа(II) в растворе и между твердыми веществами.Взрыв гремучего газа.Взаимодействие натрия с водой, этанолом, пропанолом-1 и пропанолом-2.</w:t>
            </w:r>
          </w:p>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Влияние температуры на скорость реакции между растворами серной кислоты и тиосульфата натрия.Влияние концентрации растворов серной кислоты и тиосульфата натрия на скорость реакции между ними.Взаимодействие натрия с водой и этанолом.Взаимодействие цинка (порошок и гранулы) с соляной кислотой.Модель «кипящего слоя».Взаимодействие роданида железа(III) с тиосульфатом натрия (без катализатора и в присутствии сульфата меди(II))Разложение пероксида водорода в присутствии [Cu(NH</w:t>
            </w:r>
            <w:r w:rsidRPr="00CD68DA">
              <w:rPr>
                <w:rFonts w:ascii="Times New Roman" w:hAnsi="Times New Roman" w:cs="Times New Roman"/>
                <w:vertAlign w:val="subscript"/>
              </w:rPr>
              <w:t>3</w:t>
            </w:r>
            <w:r w:rsidRPr="00CD68DA">
              <w:rPr>
                <w:rFonts w:ascii="Times New Roman" w:hAnsi="Times New Roman" w:cs="Times New Roman"/>
              </w:rPr>
              <w:t>)</w:t>
            </w:r>
            <w:r w:rsidRPr="00CD68DA">
              <w:rPr>
                <w:rFonts w:ascii="Times New Roman" w:hAnsi="Times New Roman" w:cs="Times New Roman"/>
                <w:vertAlign w:val="subscript"/>
              </w:rPr>
              <w:t>4</w:t>
            </w:r>
            <w:r w:rsidRPr="00CD68DA">
              <w:rPr>
                <w:rFonts w:ascii="Times New Roman" w:hAnsi="Times New Roman" w:cs="Times New Roman"/>
              </w:rPr>
              <w:t>]</w:t>
            </w:r>
            <w:r w:rsidRPr="00CD68DA">
              <w:rPr>
                <w:rFonts w:ascii="Times New Roman" w:hAnsi="Times New Roman" w:cs="Times New Roman"/>
                <w:vertAlign w:val="superscript"/>
              </w:rPr>
              <w:t>2+</w:t>
            </w:r>
            <w:r w:rsidRPr="00CD68DA">
              <w:rPr>
                <w:rFonts w:ascii="Times New Roman" w:hAnsi="Times New Roman" w:cs="Times New Roman"/>
              </w:rPr>
              <w:t>, MnO</w:t>
            </w:r>
            <w:r w:rsidRPr="00CD68DA">
              <w:rPr>
                <w:rFonts w:ascii="Times New Roman" w:hAnsi="Times New Roman" w:cs="Times New Roman"/>
                <w:vertAlign w:val="subscript"/>
              </w:rPr>
              <w:t>2</w:t>
            </w:r>
            <w:r w:rsidRPr="00CD68DA">
              <w:rPr>
                <w:rFonts w:ascii="Times New Roman" w:hAnsi="Times New Roman" w:cs="Times New Roman"/>
              </w:rPr>
              <w:t>.Ферментативное разложение пероксида водорода под действием каталазы (сырое и вареное мясо и картофель).Влияние температуры и давления на состояние равновесия в системе 2NO</w:t>
            </w:r>
            <w:r w:rsidRPr="00CD68DA">
              <w:rPr>
                <w:rFonts w:ascii="Times New Roman" w:hAnsi="Times New Roman" w:cs="Times New Roman"/>
                <w:vertAlign w:val="subscript"/>
              </w:rPr>
              <w:t>2</w:t>
            </w:r>
            <w:r w:rsidRPr="00CD68DA">
              <w:rPr>
                <w:rFonts w:ascii="Times New Roman" w:hAnsi="Times New Roman" w:cs="Times New Roman"/>
              </w:rPr>
              <w:t xml:space="preserve"> N</w:t>
            </w:r>
            <w:r w:rsidRPr="00CD68DA">
              <w:rPr>
                <w:rFonts w:ascii="Times New Roman" w:hAnsi="Times New Roman" w:cs="Times New Roman"/>
                <w:vertAlign w:val="subscript"/>
              </w:rPr>
              <w:t>2</w:t>
            </w:r>
            <w:r w:rsidRPr="00CD68DA">
              <w:rPr>
                <w:rFonts w:ascii="Times New Roman" w:hAnsi="Times New Roman" w:cs="Times New Roman"/>
              </w:rPr>
              <w:t>O</w:t>
            </w:r>
            <w:r w:rsidRPr="00CD68DA">
              <w:rPr>
                <w:rFonts w:ascii="Times New Roman" w:hAnsi="Times New Roman" w:cs="Times New Roman"/>
                <w:vertAlign w:val="subscript"/>
              </w:rPr>
              <w:t>4</w:t>
            </w:r>
            <w:r w:rsidRPr="00CD68DA">
              <w:rPr>
                <w:rFonts w:ascii="Times New Roman" w:hAnsi="Times New Roman" w:cs="Times New Roman"/>
              </w:rPr>
              <w:t>.Влияние концентрации веществ на состояние равновесия в системе Fe</w:t>
            </w:r>
            <w:r w:rsidRPr="00CD68DA">
              <w:rPr>
                <w:rFonts w:ascii="Times New Roman" w:hAnsi="Times New Roman" w:cs="Times New Roman"/>
                <w:vertAlign w:val="superscript"/>
              </w:rPr>
              <w:t>3+</w:t>
            </w:r>
            <w:r w:rsidRPr="00CD68DA">
              <w:rPr>
                <w:rFonts w:ascii="Times New Roman" w:hAnsi="Times New Roman" w:cs="Times New Roman"/>
              </w:rPr>
              <w:t xml:space="preserve"> + CNS</w:t>
            </w:r>
            <w:r w:rsidRPr="00CD68DA">
              <w:rPr>
                <w:rFonts w:ascii="Times New Roman" w:hAnsi="Times New Roman" w:cs="Times New Roman"/>
                <w:vertAlign w:val="superscript"/>
              </w:rPr>
              <w:t>–</w:t>
            </w:r>
            <w:r w:rsidRPr="00CD68DA">
              <w:rPr>
                <w:rFonts w:ascii="Times New Roman" w:hAnsi="Times New Roman" w:cs="Times New Roman"/>
              </w:rPr>
              <w:t xml:space="preserve">  FeCNS</w:t>
            </w:r>
            <w:r w:rsidRPr="00CD68DA">
              <w:rPr>
                <w:rFonts w:ascii="Times New Roman" w:hAnsi="Times New Roman" w:cs="Times New Roman"/>
                <w:vertAlign w:val="superscript"/>
              </w:rPr>
              <w:t>2+</w:t>
            </w:r>
            <w:r w:rsidRPr="00CD68DA">
              <w:rPr>
                <w:rFonts w:ascii="Times New Roman" w:hAnsi="Times New Roman" w:cs="Times New Roman"/>
              </w:rPr>
              <w:t>.Зависимость степени диссоциации ортофосфорной кислоты от разбавления.Смещение равновесия диссоциации уксусной кислоты при избытке ацетат-иона и ионов водорода.Кислотный гидролиз крахмала.Ферментативный гидролиз крахмала.Гидролиз карбоната калия.Гидролиз метасиликата натрия.Гидролиз нитрата цинка.Измерение рН водного раствора хлорида натрия.Гидролиз карбида кальция.Влияние температуры на равновесие реакции гидролиза карбоната натрия.Сравнение гидролиза ортофосфата натрия, гидроортофосфата натрия и дигидроортофосфата натрия.Гидролиз карбонатааммония.Взаимодействие азотной кислоты с медью.Взаимодействие концентрированной серной кислоты с медью.Сравнение реакции между цинком и серной кислотой (разбавленной и концентрированной).Взаимодействие перманганата калия с сульфатомжелеза(II).Взаимодействие дихромата калия с сульфатом железа(II).Окисление этанола перманганатом калия и дихроматом калия.Сравнение свойств первичных, вторичных и третичных спиртов в реакции окисления перманганатом калия.</w:t>
            </w:r>
            <w:r w:rsidRPr="00CD68DA">
              <w:rPr>
                <w:rFonts w:ascii="Times New Roman" w:hAnsi="Times New Roman" w:cs="Times New Roman"/>
                <w:i/>
                <w:iCs/>
              </w:rPr>
              <w:t>Лабораторные работы.</w:t>
            </w:r>
            <w:r w:rsidRPr="00CD68DA">
              <w:rPr>
                <w:rFonts w:ascii="Times New Roman" w:hAnsi="Times New Roman" w:cs="Times New Roman"/>
              </w:rPr>
              <w:t>Условия протекания реакций обмена.Взаимодействие раствора сульфата меди(II) с алюминием без катализатора и в присутствии хлорида натрия.Изучение равновесия в системе (C</w:t>
            </w:r>
            <w:r w:rsidRPr="00CD68DA">
              <w:rPr>
                <w:rFonts w:ascii="Times New Roman" w:hAnsi="Times New Roman" w:cs="Times New Roman"/>
                <w:vertAlign w:val="subscript"/>
              </w:rPr>
              <w:t>6</w:t>
            </w:r>
            <w:r w:rsidRPr="00CD68DA">
              <w:rPr>
                <w:rFonts w:ascii="Times New Roman" w:hAnsi="Times New Roman" w:cs="Times New Roman"/>
              </w:rPr>
              <w:t>H</w:t>
            </w:r>
            <w:r w:rsidRPr="00CD68DA">
              <w:rPr>
                <w:rFonts w:ascii="Times New Roman" w:hAnsi="Times New Roman" w:cs="Times New Roman"/>
                <w:vertAlign w:val="subscript"/>
              </w:rPr>
              <w:t>10</w:t>
            </w:r>
            <w:r w:rsidRPr="00CD68DA">
              <w:rPr>
                <w:rFonts w:ascii="Times New Roman" w:hAnsi="Times New Roman" w:cs="Times New Roman"/>
              </w:rPr>
              <w:t>O</w:t>
            </w:r>
            <w:r w:rsidRPr="00CD68DA">
              <w:rPr>
                <w:rFonts w:ascii="Times New Roman" w:hAnsi="Times New Roman" w:cs="Times New Roman"/>
                <w:vertAlign w:val="subscript"/>
              </w:rPr>
              <w:t>5</w:t>
            </w:r>
            <w:r w:rsidRPr="00CD68DA">
              <w:rPr>
                <w:rFonts w:ascii="Times New Roman" w:hAnsi="Times New Roman" w:cs="Times New Roman"/>
              </w:rPr>
              <w:t>)n + mI</w:t>
            </w:r>
            <w:r w:rsidRPr="00CD68DA">
              <w:rPr>
                <w:rFonts w:ascii="Times New Roman" w:hAnsi="Times New Roman" w:cs="Times New Roman"/>
                <w:vertAlign w:val="subscript"/>
              </w:rPr>
              <w:t xml:space="preserve">2 </w:t>
            </w:r>
            <w:r w:rsidRPr="00CD68DA">
              <w:rPr>
                <w:rFonts w:ascii="Times New Roman" w:hAnsi="Times New Roman" w:cs="Times New Roman"/>
              </w:rPr>
              <w:t> [(C</w:t>
            </w:r>
            <w:r w:rsidRPr="00CD68DA">
              <w:rPr>
                <w:rFonts w:ascii="Times New Roman" w:hAnsi="Times New Roman" w:cs="Times New Roman"/>
                <w:vertAlign w:val="subscript"/>
              </w:rPr>
              <w:t>6</w:t>
            </w:r>
            <w:r w:rsidRPr="00CD68DA">
              <w:rPr>
                <w:rFonts w:ascii="Times New Roman" w:hAnsi="Times New Roman" w:cs="Times New Roman"/>
              </w:rPr>
              <w:t>H</w:t>
            </w:r>
            <w:r w:rsidRPr="00CD68DA">
              <w:rPr>
                <w:rFonts w:ascii="Times New Roman" w:hAnsi="Times New Roman" w:cs="Times New Roman"/>
                <w:vertAlign w:val="subscript"/>
              </w:rPr>
              <w:t>10</w:t>
            </w:r>
            <w:r w:rsidRPr="00CD68DA">
              <w:rPr>
                <w:rFonts w:ascii="Times New Roman" w:hAnsi="Times New Roman" w:cs="Times New Roman"/>
              </w:rPr>
              <w:t>O</w:t>
            </w:r>
            <w:r w:rsidRPr="00CD68DA">
              <w:rPr>
                <w:rFonts w:ascii="Times New Roman" w:hAnsi="Times New Roman" w:cs="Times New Roman"/>
                <w:vertAlign w:val="subscript"/>
              </w:rPr>
              <w:t>5</w:t>
            </w:r>
            <w:r w:rsidRPr="00CD68DA">
              <w:rPr>
                <w:rFonts w:ascii="Times New Roman" w:hAnsi="Times New Roman" w:cs="Times New Roman"/>
              </w:rPr>
              <w:t>)n*mI</w:t>
            </w:r>
            <w:r w:rsidRPr="00CD68DA">
              <w:rPr>
                <w:rFonts w:ascii="Times New Roman" w:hAnsi="Times New Roman" w:cs="Times New Roman"/>
                <w:vertAlign w:val="subscript"/>
              </w:rPr>
              <w:t>2</w:t>
            </w:r>
            <w:r w:rsidRPr="00CD68DA">
              <w:rPr>
                <w:rFonts w:ascii="Times New Roman" w:hAnsi="Times New Roman" w:cs="Times New Roman"/>
              </w:rPr>
              <w:t>].Использование индикаторной бумаги для определения рН слюны, желудочного сока, растворов.</w:t>
            </w:r>
          </w:p>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lastRenderedPageBreak/>
              <w:t>Проведение реакций ионного обмена для характеристики свойств электролитов.Гидролиз солей.Совместный гидролиз двух солей.</w:t>
            </w:r>
            <w:r w:rsidRPr="00CD68DA">
              <w:rPr>
                <w:rFonts w:ascii="Times New Roman" w:hAnsi="Times New Roman" w:cs="Times New Roman"/>
                <w:i/>
                <w:iCs/>
              </w:rPr>
              <w:t>Практические работы.</w:t>
            </w:r>
            <w:r w:rsidRPr="00CD68DA">
              <w:rPr>
                <w:rFonts w:ascii="Times New Roman" w:hAnsi="Times New Roman" w:cs="Times New Roman"/>
              </w:rPr>
              <w:t>Влияние концентрации реагирующих веществ на скорость реакции в гомогенной среде.Решение экспериментальных задач по теме «Электролитическая диссоциация».Гидролиз неорганических и органических веществ.Влияние среды раствора на протекание окислительно-восстановительных реакций.</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lastRenderedPageBreak/>
              <w:t>9</w:t>
            </w:r>
          </w:p>
        </w:tc>
      </w:tr>
      <w:tr w:rsidR="00FB0DD1" w:rsidRPr="00CD68DA" w:rsidTr="002300DB">
        <w:tc>
          <w:tcPr>
            <w:tcW w:w="1449" w:type="dxa"/>
          </w:tcPr>
          <w:p w:rsidR="00FB0DD1" w:rsidRPr="00CD68DA" w:rsidRDefault="00FB0DD1" w:rsidP="00CC5473">
            <w:pPr>
              <w:rPr>
                <w:rFonts w:ascii="Times New Roman" w:hAnsi="Times New Roman" w:cs="Times New Roman"/>
                <w:b/>
              </w:rPr>
            </w:pPr>
            <w:r w:rsidRPr="00CD68DA">
              <w:rPr>
                <w:rFonts w:ascii="Times New Roman" w:hAnsi="Times New Roman" w:cs="Times New Roman"/>
                <w:b/>
              </w:rPr>
              <w:lastRenderedPageBreak/>
              <w:t>Тема 4. Вещества и их свойства.</w:t>
            </w:r>
          </w:p>
        </w:tc>
        <w:tc>
          <w:tcPr>
            <w:tcW w:w="7340" w:type="dxa"/>
          </w:tcPr>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 xml:space="preserve">Классификация и номенклатура неорганических и органических веществ. </w:t>
            </w:r>
            <w:r w:rsidRPr="00CD68DA">
              <w:rPr>
                <w:rFonts w:ascii="Times New Roman" w:hAnsi="Times New Roman" w:cs="Times New Roman"/>
                <w:i/>
                <w:iCs/>
              </w:rPr>
              <w:t>Благородные газы. Соединения благородных газов. Применение.</w:t>
            </w:r>
            <w:r w:rsidRPr="00CD68DA">
              <w:rPr>
                <w:rFonts w:ascii="Times New Roman" w:hAnsi="Times New Roman" w:cs="Times New Roman"/>
              </w:rPr>
              <w:t xml:space="preserve">Общая характеристика металлов (положение в Периодической системе, строение атомов, кристаллов, физические свойства). Значение металлов в природе и жизни человека. Использование металлов в искусстве. Каслинское литье. </w:t>
            </w:r>
            <w:r w:rsidRPr="00CD68DA">
              <w:rPr>
                <w:rFonts w:ascii="Times New Roman" w:hAnsi="Times New Roman" w:cs="Times New Roman"/>
                <w:u w:val="single"/>
              </w:rPr>
              <w:t>Проблема «металлизации» окружающей человека среды: причины, последствия, пути решения.</w:t>
            </w:r>
            <w:r w:rsidRPr="00CD68DA">
              <w:rPr>
                <w:rFonts w:ascii="Times New Roman" w:hAnsi="Times New Roman" w:cs="Times New Roman"/>
              </w:rPr>
              <w:t xml:space="preserve"> Характерные химические свойства металлов.Коррозия металлов и ее виды (химическая и электрохимическая). Способы защиты от коррозии. Деятельность В.П. Кочергина по изучению коррозии.Общие способы получения металлов. Понятие о металлургии. Роль Демидовых и Д.И. Менделеева в становлении и развитии металлургии на Урале. Уральские ученые-металлурги И.А. Соколов, О.А. Есин, К.П. Бардин. Сплавы (черные и цветные). Производство чугуна и стали. Металлургические комбинаты Среднего Урала. </w:t>
            </w:r>
            <w:r w:rsidRPr="00CD68DA">
              <w:rPr>
                <w:rFonts w:ascii="Times New Roman" w:hAnsi="Times New Roman" w:cs="Times New Roman"/>
                <w:u w:val="single"/>
              </w:rPr>
              <w:t>Экологические проблемы добычи и переработки руд черных и цветных металлов на Среднем Урале. Безотходные производства.</w:t>
            </w:r>
            <w:r w:rsidRPr="00CD68DA">
              <w:rPr>
                <w:rFonts w:ascii="Times New Roman" w:hAnsi="Times New Roman" w:cs="Times New Roman"/>
              </w:rPr>
              <w:t xml:space="preserve"> Электролиз растворов и расплавов. Электролитическое получение щелочных, щелочноземельных металлов и алюминия. Практическое применение электролиза. Электролиз на предприятиях Среднего Урала. Получение металлов высокой чистоты.Оксиды и гидроксиды металлов.Общая характеристика неметаллов (положение в Периодической системе, строение атомов, физические свойства). Значение неметаллов в природе и жизни человека. </w:t>
            </w:r>
            <w:r w:rsidRPr="00CD68DA">
              <w:rPr>
                <w:rFonts w:ascii="Times New Roman" w:hAnsi="Times New Roman" w:cs="Times New Roman"/>
                <w:u w:val="single"/>
              </w:rPr>
              <w:t>Примеры соединений неметаллов – основных загрязняющих веществ биосферы, глобальные экологические изменения, которые могут быть ими вызваны. Пути сохранения чистоты биосферы.</w:t>
            </w:r>
            <w:r w:rsidRPr="00CD68DA">
              <w:rPr>
                <w:rFonts w:ascii="Times New Roman" w:hAnsi="Times New Roman" w:cs="Times New Roman"/>
              </w:rPr>
              <w:t xml:space="preserve"> Характерные химические свойства неметаллов.Оксиды, гидроксиды и водородные соединения неметаллов. Физические свойства, отношение к воде. Изменение кислотно-основных свойств в группах и периодах.Теории кислот и оснований (с точки зрения атомно-молекулярного учения, электролитической диссоциации, протолитической).Кислоты органические и неорганические, их классификация кислот. Общие химические свойства кислот. Особенности свойств азотной, концентрированной серной и муравьиной кислот.</w:t>
            </w:r>
          </w:p>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Основания органические и неорганические, их классификация. Химические свойства щелочей и нерастворимых оснований. Бескислородные основания (аммиак, амины).Амфотреные органические и неорганические соединения. Химические свойства амфотерных соединений.Генетическая связь между классами неорганических и органических веществ. Генетические ряды металлов (на примере кальция, железа), неметаллов (на примере серы, кремния), переходного элемента (на примере цинка). Генетический ряд в органической химии. Единство органических и неорганических веществ.</w:t>
            </w:r>
            <w:r w:rsidRPr="00CD68DA">
              <w:rPr>
                <w:rFonts w:ascii="Times New Roman" w:hAnsi="Times New Roman" w:cs="Times New Roman"/>
                <w:i/>
                <w:iCs/>
              </w:rPr>
              <w:t>Расчетные задачи.</w:t>
            </w:r>
            <w:r w:rsidRPr="00CD68DA">
              <w:rPr>
                <w:rFonts w:ascii="Times New Roman" w:hAnsi="Times New Roman" w:cs="Times New Roman"/>
              </w:rPr>
              <w:t xml:space="preserve">Определение молекулярной формулы по массовым долям элементов в соединении.Определение молекулярной формулы по данным о продуктах сгорания.Расчет объемных отношений газов при химических реакциях.Вычисление массы веществ или объема газов по известному количеству вещества одного из вступивших в реакцию или получающихся веществ.Расчет теплового эффекта по данным о количестве одного из участвующих в реакции веществ и выделившейся (поглощенной) теплоты.Вычисления по уравнениям, когда одно из веществ взято в виде раствора определенной концентрации.Вычисления по уравнениям, когда одно или несколько веществ взяты в </w:t>
            </w:r>
            <w:r w:rsidRPr="00CD68DA">
              <w:rPr>
                <w:rFonts w:ascii="Times New Roman" w:hAnsi="Times New Roman" w:cs="Times New Roman"/>
              </w:rPr>
              <w:lastRenderedPageBreak/>
              <w:t>избытке.Вычисление массы или объема продукта реакции по известной массе или объему исходного вещества, содержащего примеси.</w:t>
            </w:r>
          </w:p>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Определение выхода продукта реакции от теоретически возможного.</w:t>
            </w:r>
            <w:r w:rsidRPr="00CD68DA">
              <w:rPr>
                <w:rFonts w:ascii="Times New Roman" w:hAnsi="Times New Roman" w:cs="Times New Roman"/>
                <w:i/>
                <w:iCs/>
              </w:rPr>
              <w:t>Демонстрации.</w:t>
            </w:r>
            <w:r w:rsidRPr="00CD68DA">
              <w:rPr>
                <w:rFonts w:ascii="Times New Roman" w:hAnsi="Times New Roman" w:cs="Times New Roman"/>
              </w:rPr>
              <w:t>Образцы металлов, их оксидов, гидроксидов и солей.Коллекция «Руды железа».Модель кристаллической решетки меди, железа.Горение натрия в кислороде.Прокаливание медной проволоки.Взаимодействие натрия и магния с водой.Взаимодействие металлов (магния, цинка, железа, меди) с соляной кислотой.Взаимодействие железа с раствором сульфата меди(II).Взаимодействие цинка с раствором сульфата меди(II).Демонстрация медно-цинкового гальванического элемента.Взаимодействие алюминия с раствором щелочи.Изделия, подвергшиеся коррозии.Коррозия железа в различных средах.Электрохимическая коррозия в системе цинк-медь в кислотной среде.Способы защиты металлов от коррозии.Коррозия луженого железа в соляной кислоте.Коррозия оцинкованного железа в соляной кислоте.Коллекция «Минералы и горныепороды».Алюминотермическое восстановление оксида железа(III).Электролиз раствора иодида калия.Электролиз раствора сульфата меди(II).Свойства оксидов и гидроксидов хрома.Модель кристаллической решетки алмаза, графита.Получение пластической серы.Взаимодействие цинка с серой.Горение железа в хлоре.Сравнение окислительных свойств галогенов.Взаимодействие этилена с бромной водой.Растворение хлороводорода в воде и анализ кислотно-основных свойств.Растворение аммиака в воде и анализ кислотно-основных свойств.Растворение метана в воде и анализ кислотно-основных свойств.Получение сернистого газа и растворение его в воде.Получение углекислого газа и растворение его в воде.Получение оксида фосфора(V) и растворение его в воде.Получение метакремниевой кислоты.Осуществление цепочки превращений Р ® Р</w:t>
            </w:r>
            <w:r w:rsidRPr="00CD68DA">
              <w:rPr>
                <w:rFonts w:ascii="Times New Roman" w:hAnsi="Times New Roman" w:cs="Times New Roman"/>
                <w:vertAlign w:val="subscript"/>
              </w:rPr>
              <w:t>2</w:t>
            </w:r>
            <w:r w:rsidRPr="00CD68DA">
              <w:rPr>
                <w:rFonts w:ascii="Times New Roman" w:hAnsi="Times New Roman" w:cs="Times New Roman"/>
              </w:rPr>
              <w:t>О</w:t>
            </w:r>
            <w:r w:rsidRPr="00CD68DA">
              <w:rPr>
                <w:rFonts w:ascii="Times New Roman" w:hAnsi="Times New Roman" w:cs="Times New Roman"/>
                <w:vertAlign w:val="subscript"/>
              </w:rPr>
              <w:t xml:space="preserve">5 </w:t>
            </w:r>
            <w:r w:rsidRPr="00CD68DA">
              <w:rPr>
                <w:rFonts w:ascii="Times New Roman" w:hAnsi="Times New Roman" w:cs="Times New Roman"/>
              </w:rPr>
              <w:t>® Н</w:t>
            </w:r>
            <w:r w:rsidRPr="00CD68DA">
              <w:rPr>
                <w:rFonts w:ascii="Times New Roman" w:hAnsi="Times New Roman" w:cs="Times New Roman"/>
                <w:vertAlign w:val="subscript"/>
              </w:rPr>
              <w:t>3</w:t>
            </w:r>
            <w:r w:rsidRPr="00CD68DA">
              <w:rPr>
                <w:rFonts w:ascii="Times New Roman" w:hAnsi="Times New Roman" w:cs="Times New Roman"/>
              </w:rPr>
              <w:t>РО</w:t>
            </w:r>
            <w:r w:rsidRPr="00CD68DA">
              <w:rPr>
                <w:rFonts w:ascii="Times New Roman" w:hAnsi="Times New Roman" w:cs="Times New Roman"/>
                <w:vertAlign w:val="subscript"/>
              </w:rPr>
              <w:t>4</w:t>
            </w:r>
            <w:r w:rsidRPr="00CD68DA">
              <w:rPr>
                <w:rFonts w:ascii="Times New Roman" w:hAnsi="Times New Roman" w:cs="Times New Roman"/>
              </w:rPr>
              <w:t>.Взаимодействие углекислого газа с гидроксидом натрия.Реакция «серебряного зеркала» с участием муравьиной кислоты.Взаимодействие азотной кислоты с медью.Отношение алюминия к концентрированной азотной кислоте.Действие концентрированной серной кислоты на цинк, медь, целлюлозу, сахарозу.Взаимодействие гидроксида кальция с углекислым газом.Взаимодействие гидроксида натрия с гидроксидом алюминия.Взаимодействие глицина с соляной кислотой и гидроксидом натрия.Практическое осуществление цепочки превращений Р → Р</w:t>
            </w:r>
            <w:r w:rsidRPr="00CD68DA">
              <w:rPr>
                <w:rFonts w:ascii="Times New Roman" w:hAnsi="Times New Roman" w:cs="Times New Roman"/>
                <w:vertAlign w:val="subscript"/>
              </w:rPr>
              <w:t>2</w:t>
            </w:r>
            <w:r w:rsidRPr="00CD68DA">
              <w:rPr>
                <w:rFonts w:ascii="Times New Roman" w:hAnsi="Times New Roman" w:cs="Times New Roman"/>
              </w:rPr>
              <w:t>О</w:t>
            </w:r>
            <w:r w:rsidRPr="00CD68DA">
              <w:rPr>
                <w:rFonts w:ascii="Times New Roman" w:hAnsi="Times New Roman" w:cs="Times New Roman"/>
                <w:vertAlign w:val="subscript"/>
              </w:rPr>
              <w:t>5</w:t>
            </w:r>
            <w:r w:rsidRPr="00CD68DA">
              <w:rPr>
                <w:rFonts w:ascii="Times New Roman" w:hAnsi="Times New Roman" w:cs="Times New Roman"/>
              </w:rPr>
              <w:t xml:space="preserve"> → Н</w:t>
            </w:r>
            <w:r w:rsidRPr="00CD68DA">
              <w:rPr>
                <w:rFonts w:ascii="Times New Roman" w:hAnsi="Times New Roman" w:cs="Times New Roman"/>
                <w:vertAlign w:val="subscript"/>
              </w:rPr>
              <w:t>3</w:t>
            </w:r>
            <w:r w:rsidRPr="00CD68DA">
              <w:rPr>
                <w:rFonts w:ascii="Times New Roman" w:hAnsi="Times New Roman" w:cs="Times New Roman"/>
              </w:rPr>
              <w:t>РО</w:t>
            </w:r>
            <w:r w:rsidRPr="00CD68DA">
              <w:rPr>
                <w:rFonts w:ascii="Times New Roman" w:hAnsi="Times New Roman" w:cs="Times New Roman"/>
                <w:vertAlign w:val="subscript"/>
              </w:rPr>
              <w:t>4</w:t>
            </w:r>
            <w:r w:rsidRPr="00CD68DA">
              <w:rPr>
                <w:rFonts w:ascii="Times New Roman" w:hAnsi="Times New Roman" w:cs="Times New Roman"/>
              </w:rPr>
              <w:t xml:space="preserve"> → Са</w:t>
            </w:r>
            <w:r w:rsidRPr="00CD68DA">
              <w:rPr>
                <w:rFonts w:ascii="Times New Roman" w:hAnsi="Times New Roman" w:cs="Times New Roman"/>
                <w:vertAlign w:val="subscript"/>
              </w:rPr>
              <w:t>3</w:t>
            </w:r>
            <w:r w:rsidRPr="00CD68DA">
              <w:rPr>
                <w:rFonts w:ascii="Times New Roman" w:hAnsi="Times New Roman" w:cs="Times New Roman"/>
              </w:rPr>
              <w:t>(РО</w:t>
            </w:r>
            <w:r w:rsidRPr="00CD68DA">
              <w:rPr>
                <w:rFonts w:ascii="Times New Roman" w:hAnsi="Times New Roman" w:cs="Times New Roman"/>
                <w:vertAlign w:val="subscript"/>
              </w:rPr>
              <w:t>4</w:t>
            </w:r>
            <w:r w:rsidRPr="00CD68DA">
              <w:rPr>
                <w:rFonts w:ascii="Times New Roman" w:hAnsi="Times New Roman" w:cs="Times New Roman"/>
              </w:rPr>
              <w:t>)</w:t>
            </w:r>
            <w:r w:rsidRPr="00CD68DA">
              <w:rPr>
                <w:rFonts w:ascii="Times New Roman" w:hAnsi="Times New Roman" w:cs="Times New Roman"/>
                <w:vertAlign w:val="subscript"/>
              </w:rPr>
              <w:t>2</w:t>
            </w:r>
            <w:r w:rsidRPr="00CD68DA">
              <w:rPr>
                <w:rFonts w:ascii="Times New Roman" w:hAnsi="Times New Roman" w:cs="Times New Roman"/>
              </w:rPr>
              <w:t>.Практическое осуществление цепочки превращений Са → СаО → Са(ОН)</w:t>
            </w:r>
            <w:r w:rsidRPr="00CD68DA">
              <w:rPr>
                <w:rFonts w:ascii="Times New Roman" w:hAnsi="Times New Roman" w:cs="Times New Roman"/>
                <w:vertAlign w:val="subscript"/>
              </w:rPr>
              <w:t>2</w:t>
            </w:r>
            <w:r w:rsidRPr="00CD68DA">
              <w:rPr>
                <w:rFonts w:ascii="Times New Roman" w:hAnsi="Times New Roman" w:cs="Times New Roman"/>
              </w:rPr>
              <w:t xml:space="preserve"> → Са</w:t>
            </w:r>
            <w:r w:rsidRPr="00CD68DA">
              <w:rPr>
                <w:rFonts w:ascii="Times New Roman" w:hAnsi="Times New Roman" w:cs="Times New Roman"/>
                <w:vertAlign w:val="subscript"/>
              </w:rPr>
              <w:t>3</w:t>
            </w:r>
            <w:r w:rsidRPr="00CD68DA">
              <w:rPr>
                <w:rFonts w:ascii="Times New Roman" w:hAnsi="Times New Roman" w:cs="Times New Roman"/>
              </w:rPr>
              <w:t>(РО</w:t>
            </w:r>
            <w:r w:rsidRPr="00CD68DA">
              <w:rPr>
                <w:rFonts w:ascii="Times New Roman" w:hAnsi="Times New Roman" w:cs="Times New Roman"/>
                <w:vertAlign w:val="subscript"/>
              </w:rPr>
              <w:t>4</w:t>
            </w:r>
            <w:r w:rsidRPr="00CD68DA">
              <w:rPr>
                <w:rFonts w:ascii="Times New Roman" w:hAnsi="Times New Roman" w:cs="Times New Roman"/>
              </w:rPr>
              <w:t>)</w:t>
            </w:r>
            <w:r w:rsidRPr="00CD68DA">
              <w:rPr>
                <w:rFonts w:ascii="Times New Roman" w:hAnsi="Times New Roman" w:cs="Times New Roman"/>
                <w:vertAlign w:val="subscript"/>
              </w:rPr>
              <w:t>2</w:t>
            </w:r>
            <w:r w:rsidRPr="00CD68DA">
              <w:rPr>
                <w:rFonts w:ascii="Times New Roman" w:hAnsi="Times New Roman" w:cs="Times New Roman"/>
              </w:rPr>
              <w:t>.</w:t>
            </w:r>
            <w:r w:rsidRPr="00CD68DA">
              <w:rPr>
                <w:rFonts w:ascii="Times New Roman" w:hAnsi="Times New Roman" w:cs="Times New Roman"/>
                <w:i/>
                <w:iCs/>
              </w:rPr>
              <w:t>Лабораторные работы.</w:t>
            </w:r>
            <w:r w:rsidRPr="00CD68DA">
              <w:rPr>
                <w:rFonts w:ascii="Times New Roman" w:hAnsi="Times New Roman" w:cs="Times New Roman"/>
              </w:rPr>
              <w:t>Свойства серной и соляной кислот.Свойства оснований.Разложение Cu(OH)</w:t>
            </w:r>
            <w:r w:rsidRPr="00CD68DA">
              <w:rPr>
                <w:rFonts w:ascii="Times New Roman" w:hAnsi="Times New Roman" w:cs="Times New Roman"/>
                <w:vertAlign w:val="subscript"/>
              </w:rPr>
              <w:t>2</w:t>
            </w:r>
            <w:r w:rsidRPr="00CD68DA">
              <w:rPr>
                <w:rFonts w:ascii="Times New Roman" w:hAnsi="Times New Roman" w:cs="Times New Roman"/>
              </w:rPr>
              <w:t>.Получение и амфотерные свойства гидроксида алюминия.</w:t>
            </w:r>
            <w:r w:rsidRPr="00CD68DA">
              <w:rPr>
                <w:rFonts w:ascii="Times New Roman" w:hAnsi="Times New Roman" w:cs="Times New Roman"/>
                <w:i/>
                <w:iCs/>
              </w:rPr>
              <w:t>Практические работы.</w:t>
            </w:r>
            <w:r w:rsidRPr="00CD68DA">
              <w:rPr>
                <w:rFonts w:ascii="Times New Roman" w:hAnsi="Times New Roman" w:cs="Times New Roman"/>
              </w:rPr>
              <w:t>Сравнение свойств неорганических и органических соединений.Генетическая связь между классами веществ.Получение газов и изучение их свойств.Решение экспериментальных задач по неорганической химии.</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lastRenderedPageBreak/>
              <w:t>7</w:t>
            </w:r>
          </w:p>
        </w:tc>
      </w:tr>
      <w:tr w:rsidR="00FB0DD1" w:rsidRPr="00CD68DA" w:rsidTr="002300DB">
        <w:tc>
          <w:tcPr>
            <w:tcW w:w="1449" w:type="dxa"/>
          </w:tcPr>
          <w:p w:rsidR="00FB0DD1" w:rsidRPr="00CD68DA" w:rsidRDefault="00FB0DD1" w:rsidP="00CC5473">
            <w:pPr>
              <w:rPr>
                <w:rFonts w:ascii="Times New Roman" w:hAnsi="Times New Roman" w:cs="Times New Roman"/>
                <w:b/>
              </w:rPr>
            </w:pPr>
            <w:r w:rsidRPr="00CD68DA">
              <w:rPr>
                <w:rFonts w:ascii="Times New Roman" w:hAnsi="Times New Roman" w:cs="Times New Roman"/>
                <w:b/>
              </w:rPr>
              <w:lastRenderedPageBreak/>
              <w:t>Тема 5. Химия в жизни общества</w:t>
            </w:r>
          </w:p>
        </w:tc>
        <w:tc>
          <w:tcPr>
            <w:tcW w:w="7340" w:type="dxa"/>
          </w:tcPr>
          <w:p w:rsidR="00FB0DD1" w:rsidRPr="00CD68DA" w:rsidRDefault="00FB0DD1" w:rsidP="002300DB">
            <w:pPr>
              <w:pStyle w:val="a4"/>
              <w:jc w:val="both"/>
              <w:rPr>
                <w:rFonts w:ascii="Times New Roman" w:hAnsi="Times New Roman" w:cs="Times New Roman"/>
              </w:rPr>
            </w:pPr>
            <w:r w:rsidRPr="00CD68DA">
              <w:rPr>
                <w:rFonts w:ascii="Times New Roman" w:hAnsi="Times New Roman" w:cs="Times New Roman"/>
              </w:rPr>
              <w:t xml:space="preserve">Химическая промышленность. Специфика химической промышленности Среднего Урала. Научные принципы организации. Производство серной кислоты на Урале. Производство аммиака, метанола. </w:t>
            </w:r>
            <w:r w:rsidRPr="00CD68DA">
              <w:rPr>
                <w:rFonts w:ascii="Times New Roman" w:hAnsi="Times New Roman" w:cs="Times New Roman"/>
                <w:u w:val="single"/>
              </w:rPr>
              <w:t xml:space="preserve">Защита окружающей среды и охрана труда на химическом производстве. </w:t>
            </w:r>
            <w:r w:rsidRPr="00CD68DA">
              <w:rPr>
                <w:rFonts w:ascii="Times New Roman" w:hAnsi="Times New Roman" w:cs="Times New Roman"/>
              </w:rPr>
              <w:t>Химизация сельского хозяйства, ее направления. Растения и почва, почвенный поглощающий комплекс. Удобрения и их классификация. Производство минеральных удобрений на Среднем Урале. Химические средства защиты растений. Отрицательные последствия применения пестицидов.</w:t>
            </w:r>
            <w:r w:rsidRPr="00CD68DA">
              <w:rPr>
                <w:rFonts w:ascii="Times New Roman" w:hAnsi="Times New Roman" w:cs="Times New Roman"/>
                <w:u w:val="single"/>
              </w:rPr>
              <w:t>Химическое загрязнение окружающей среды. Химическая экология атмосферы, гидросферы и литосферы. Парниковый эффект. Кислотные осадки. Разрушение озонового слоя.Проблемы безопасного использования веществ и химических реакций в повседневной жизни. Токсичные, горючие и взрывоопасные вещества.</w:t>
            </w:r>
            <w:r w:rsidRPr="00CD68DA">
              <w:rPr>
                <w:rFonts w:ascii="Times New Roman" w:hAnsi="Times New Roman" w:cs="Times New Roman"/>
              </w:rPr>
              <w:t xml:space="preserve"> Домашняя аптечка. Моющие и чистящие </w:t>
            </w:r>
            <w:r w:rsidRPr="00CD68DA">
              <w:rPr>
                <w:rFonts w:ascii="Times New Roman" w:hAnsi="Times New Roman" w:cs="Times New Roman"/>
              </w:rPr>
              <w:lastRenderedPageBreak/>
              <w:t>средства. Средства личной гигиены и косметики. Химия и пища.</w:t>
            </w:r>
            <w:r w:rsidRPr="00CD68DA">
              <w:rPr>
                <w:rFonts w:ascii="Times New Roman" w:hAnsi="Times New Roman" w:cs="Times New Roman"/>
                <w:i/>
                <w:iCs/>
              </w:rPr>
              <w:t>Демонстрации.</w:t>
            </w:r>
            <w:r w:rsidRPr="00CD68DA">
              <w:rPr>
                <w:rFonts w:ascii="Times New Roman" w:hAnsi="Times New Roman" w:cs="Times New Roman"/>
              </w:rPr>
              <w:t>Модель производства серной кислоты.Модель «кипящего слоя».Коллекция удобрений.Влияние кислотности почвы на рост и развитие растений.Известкование как способ понижения кислотности среды.Влияние оксидов серы и азота на рост и развитие растений.Очистка поверхности воды от нефтяной пленки.Действие фенола на водную экосистему.Действие ионов тяжелых металлов на рост и развитие растений.Образцы средств бытовой химии.Определение рН некоторых пищевых продуктов.Обнаружение нитратов в пищевых продуктах.</w:t>
            </w:r>
            <w:r w:rsidRPr="00CD68DA">
              <w:rPr>
                <w:rFonts w:ascii="Times New Roman" w:hAnsi="Times New Roman" w:cs="Times New Roman"/>
                <w:i/>
                <w:iCs/>
              </w:rPr>
              <w:t>Лабораторные работы.</w:t>
            </w:r>
            <w:r w:rsidRPr="00CD68DA">
              <w:rPr>
                <w:rFonts w:ascii="Times New Roman" w:hAnsi="Times New Roman" w:cs="Times New Roman"/>
              </w:rPr>
              <w:t>Ознакомление с различными видами удобрений.Ознакомление с различными видами топлива.</w:t>
            </w: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lastRenderedPageBreak/>
              <w:t>1</w:t>
            </w:r>
          </w:p>
        </w:tc>
      </w:tr>
      <w:tr w:rsidR="00FB0DD1" w:rsidRPr="00CD68DA" w:rsidTr="002300DB">
        <w:tc>
          <w:tcPr>
            <w:tcW w:w="1449" w:type="dxa"/>
          </w:tcPr>
          <w:p w:rsidR="00FB0DD1" w:rsidRPr="00CD68DA" w:rsidRDefault="00FB0DD1" w:rsidP="00CC5473">
            <w:pPr>
              <w:rPr>
                <w:rFonts w:ascii="Times New Roman" w:hAnsi="Times New Roman" w:cs="Times New Roman"/>
                <w:b/>
              </w:rPr>
            </w:pPr>
            <w:r w:rsidRPr="00CD68DA">
              <w:rPr>
                <w:rFonts w:ascii="Times New Roman" w:hAnsi="Times New Roman" w:cs="Times New Roman"/>
                <w:b/>
              </w:rPr>
              <w:lastRenderedPageBreak/>
              <w:t>Итоговый контроль.</w:t>
            </w:r>
          </w:p>
        </w:tc>
        <w:tc>
          <w:tcPr>
            <w:tcW w:w="7340" w:type="dxa"/>
          </w:tcPr>
          <w:p w:rsidR="00FB0DD1" w:rsidRPr="00CD68DA" w:rsidRDefault="00FB0DD1" w:rsidP="002300DB">
            <w:pPr>
              <w:pStyle w:val="a4"/>
              <w:jc w:val="both"/>
              <w:rPr>
                <w:rFonts w:ascii="Times New Roman" w:hAnsi="Times New Roman" w:cs="Times New Roman"/>
              </w:rPr>
            </w:pPr>
          </w:p>
        </w:tc>
        <w:tc>
          <w:tcPr>
            <w:tcW w:w="1339" w:type="dxa"/>
          </w:tcPr>
          <w:p w:rsidR="00FB0DD1" w:rsidRPr="00CD68DA" w:rsidRDefault="00FB0DD1" w:rsidP="002300DB">
            <w:pPr>
              <w:jc w:val="center"/>
              <w:rPr>
                <w:rStyle w:val="a6"/>
                <w:rFonts w:eastAsiaTheme="minorEastAsia"/>
                <w:b w:val="0"/>
              </w:rPr>
            </w:pPr>
            <w:r w:rsidRPr="00CD68DA">
              <w:rPr>
                <w:rStyle w:val="a6"/>
                <w:rFonts w:eastAsiaTheme="minorEastAsia"/>
              </w:rPr>
              <w:t>1</w:t>
            </w:r>
          </w:p>
        </w:tc>
      </w:tr>
    </w:tbl>
    <w:p w:rsidR="004B1FB4" w:rsidRPr="00CD68DA" w:rsidRDefault="004B1FB4" w:rsidP="004B1FB4">
      <w:pPr>
        <w:spacing w:after="0" w:line="240" w:lineRule="auto"/>
        <w:jc w:val="center"/>
        <w:rPr>
          <w:rFonts w:ascii="Times New Roman" w:eastAsia="Calibri" w:hAnsi="Times New Roman" w:cs="Times New Roman"/>
          <w:b/>
          <w:color w:val="00B050"/>
          <w:lang w:val="tt-RU"/>
        </w:rPr>
      </w:pPr>
    </w:p>
    <w:p w:rsidR="00380A48" w:rsidRPr="00CD68DA" w:rsidRDefault="00380A48" w:rsidP="00380A48">
      <w:pPr>
        <w:pStyle w:val="81"/>
        <w:shd w:val="clear" w:color="auto" w:fill="auto"/>
        <w:tabs>
          <w:tab w:val="left" w:pos="142"/>
          <w:tab w:val="left" w:pos="284"/>
          <w:tab w:val="left" w:pos="426"/>
        </w:tabs>
        <w:spacing w:before="0" w:after="68" w:line="240" w:lineRule="auto"/>
        <w:ind w:right="80" w:firstLine="709"/>
        <w:rPr>
          <w:rStyle w:val="8"/>
          <w:rFonts w:ascii="Times New Roman" w:hAnsi="Times New Roman" w:cs="Times New Roman"/>
          <w:color w:val="000000"/>
          <w:sz w:val="22"/>
          <w:szCs w:val="22"/>
        </w:rPr>
      </w:pPr>
      <w:r w:rsidRPr="00CD68DA">
        <w:rPr>
          <w:rStyle w:val="8"/>
          <w:rFonts w:ascii="Times New Roman" w:hAnsi="Times New Roman" w:cs="Times New Roman"/>
          <w:color w:val="000000"/>
          <w:sz w:val="22"/>
          <w:szCs w:val="22"/>
        </w:rPr>
        <w:t>Тематическое планирование</w:t>
      </w:r>
    </w:p>
    <w:p w:rsidR="00380A48" w:rsidRPr="00CD68DA" w:rsidRDefault="00380A48" w:rsidP="00380A48">
      <w:pPr>
        <w:pStyle w:val="81"/>
        <w:shd w:val="clear" w:color="auto" w:fill="auto"/>
        <w:tabs>
          <w:tab w:val="left" w:pos="142"/>
          <w:tab w:val="left" w:pos="284"/>
          <w:tab w:val="left" w:pos="426"/>
        </w:tabs>
        <w:spacing w:before="0" w:after="68" w:line="240" w:lineRule="auto"/>
        <w:ind w:right="80" w:firstLine="709"/>
        <w:rPr>
          <w:rFonts w:ascii="Times New Roman" w:hAnsi="Times New Roman" w:cs="Times New Roman"/>
          <w:color w:val="000000"/>
          <w:sz w:val="22"/>
          <w:szCs w:val="22"/>
          <w:shd w:val="clear" w:color="auto" w:fill="FFFFFF"/>
        </w:rPr>
      </w:pPr>
      <w:r w:rsidRPr="00CD68DA">
        <w:rPr>
          <w:rStyle w:val="8"/>
          <w:rFonts w:ascii="Times New Roman" w:hAnsi="Times New Roman" w:cs="Times New Roman"/>
          <w:color w:val="000000"/>
          <w:sz w:val="22"/>
          <w:szCs w:val="22"/>
        </w:rPr>
        <w:t>10 класс</w:t>
      </w:r>
    </w:p>
    <w:p w:rsidR="00380A48" w:rsidRPr="00CD68DA" w:rsidRDefault="00380A48" w:rsidP="004B1FB4">
      <w:pPr>
        <w:spacing w:after="0" w:line="240" w:lineRule="auto"/>
        <w:jc w:val="center"/>
        <w:rPr>
          <w:rFonts w:ascii="Times New Roman" w:eastAsia="Calibri" w:hAnsi="Times New Roman" w:cs="Times New Roman"/>
          <w:b/>
          <w:color w:val="00B050"/>
          <w:lang w:val="tt-RU"/>
        </w:rPr>
      </w:pPr>
    </w:p>
    <w:tbl>
      <w:tblPr>
        <w:tblStyle w:val="a3"/>
        <w:tblW w:w="10206" w:type="dxa"/>
        <w:tblInd w:w="108" w:type="dxa"/>
        <w:tblLayout w:type="fixed"/>
        <w:tblLook w:val="04A0" w:firstRow="1" w:lastRow="0" w:firstColumn="1" w:lastColumn="0" w:noHBand="0" w:noVBand="1"/>
      </w:tblPr>
      <w:tblGrid>
        <w:gridCol w:w="1418"/>
        <w:gridCol w:w="709"/>
        <w:gridCol w:w="8079"/>
      </w:tblGrid>
      <w:tr w:rsidR="00380A48" w:rsidRPr="00CD68DA" w:rsidTr="002300DB">
        <w:trPr>
          <w:trHeight w:val="375"/>
        </w:trPr>
        <w:tc>
          <w:tcPr>
            <w:tcW w:w="1418" w:type="dxa"/>
          </w:tcPr>
          <w:p w:rsidR="00380A48" w:rsidRPr="00CD68DA" w:rsidRDefault="00380A48" w:rsidP="00CC5473">
            <w:pPr>
              <w:jc w:val="center"/>
              <w:rPr>
                <w:rFonts w:ascii="Times New Roman" w:hAnsi="Times New Roman" w:cs="Times New Roman"/>
              </w:rPr>
            </w:pPr>
            <w:r w:rsidRPr="00CD68DA">
              <w:rPr>
                <w:rFonts w:ascii="Times New Roman" w:hAnsi="Times New Roman" w:cs="Times New Roman"/>
              </w:rPr>
              <w:t>Раздел учебной программы</w:t>
            </w:r>
          </w:p>
        </w:tc>
        <w:tc>
          <w:tcPr>
            <w:tcW w:w="709" w:type="dxa"/>
            <w:shd w:val="clear" w:color="auto" w:fill="auto"/>
            <w:tcMar>
              <w:left w:w="108" w:type="dxa"/>
            </w:tcMar>
          </w:tcPr>
          <w:p w:rsidR="00380A48" w:rsidRPr="00CD68DA" w:rsidRDefault="00380A48" w:rsidP="002300DB">
            <w:pPr>
              <w:ind w:right="-103"/>
              <w:jc w:val="center"/>
              <w:rPr>
                <w:rFonts w:ascii="Times New Roman" w:hAnsi="Times New Roman" w:cs="Times New Roman"/>
              </w:rPr>
            </w:pPr>
            <w:r w:rsidRPr="00CD68DA">
              <w:rPr>
                <w:rFonts w:ascii="Times New Roman" w:hAnsi="Times New Roman" w:cs="Times New Roman"/>
              </w:rPr>
              <w:t>№ урока</w:t>
            </w:r>
          </w:p>
        </w:tc>
        <w:tc>
          <w:tcPr>
            <w:tcW w:w="8079" w:type="dxa"/>
            <w:shd w:val="clear" w:color="auto" w:fill="auto"/>
            <w:tcMar>
              <w:left w:w="108" w:type="dxa"/>
            </w:tcMar>
          </w:tcPr>
          <w:p w:rsidR="00380A48" w:rsidRPr="00CD68DA" w:rsidRDefault="00380A48" w:rsidP="00CC5473">
            <w:pPr>
              <w:jc w:val="center"/>
              <w:rPr>
                <w:rFonts w:ascii="Times New Roman" w:hAnsi="Times New Roman" w:cs="Times New Roman"/>
              </w:rPr>
            </w:pPr>
            <w:r w:rsidRPr="00CD68DA">
              <w:rPr>
                <w:rFonts w:ascii="Times New Roman" w:hAnsi="Times New Roman" w:cs="Times New Roman"/>
              </w:rPr>
              <w:t>Тема урока с элементами содержания</w:t>
            </w:r>
          </w:p>
        </w:tc>
      </w:tr>
      <w:tr w:rsidR="00380A48" w:rsidRPr="00CD68DA" w:rsidTr="002300DB">
        <w:trPr>
          <w:trHeight w:val="375"/>
        </w:trPr>
        <w:tc>
          <w:tcPr>
            <w:tcW w:w="10206" w:type="dxa"/>
            <w:gridSpan w:val="3"/>
          </w:tcPr>
          <w:p w:rsidR="00380A48" w:rsidRPr="00CD68DA" w:rsidRDefault="00380A48" w:rsidP="000A0B77">
            <w:pPr>
              <w:pStyle w:val="a4"/>
              <w:jc w:val="center"/>
              <w:rPr>
                <w:rFonts w:ascii="Times New Roman" w:hAnsi="Times New Roman" w:cs="Times New Roman"/>
              </w:rPr>
            </w:pPr>
          </w:p>
        </w:tc>
      </w:tr>
      <w:tr w:rsidR="00380A48" w:rsidRPr="00CD68DA" w:rsidTr="002300DB">
        <w:trPr>
          <w:trHeight w:val="375"/>
        </w:trPr>
        <w:tc>
          <w:tcPr>
            <w:tcW w:w="1418" w:type="dxa"/>
            <w:vMerge w:val="restart"/>
          </w:tcPr>
          <w:p w:rsidR="00380A48" w:rsidRPr="00CD68DA" w:rsidRDefault="00380A48" w:rsidP="00380A48">
            <w:pPr>
              <w:pStyle w:val="a4"/>
              <w:rPr>
                <w:rFonts w:ascii="Times New Roman" w:hAnsi="Times New Roman" w:cs="Times New Roman"/>
              </w:rPr>
            </w:pPr>
            <w:r w:rsidRPr="00CD68DA">
              <w:rPr>
                <w:rFonts w:ascii="Times New Roman" w:eastAsia="Times New Roman" w:hAnsi="Times New Roman" w:cs="Times New Roman"/>
                <w:b/>
                <w:i/>
              </w:rPr>
              <w:t>Введение.(5ч.)</w:t>
            </w: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 xml:space="preserve">1. </w:t>
            </w:r>
          </w:p>
        </w:tc>
        <w:tc>
          <w:tcPr>
            <w:tcW w:w="8079" w:type="dxa"/>
            <w:shd w:val="clear" w:color="auto" w:fill="auto"/>
            <w:tcMar>
              <w:left w:w="108" w:type="dxa"/>
            </w:tcMar>
          </w:tcPr>
          <w:p w:rsidR="000A0B77" w:rsidRPr="00CD68DA" w:rsidRDefault="000A0B77" w:rsidP="000A0B77">
            <w:pPr>
              <w:pStyle w:val="a4"/>
              <w:rPr>
                <w:rFonts w:ascii="Times New Roman" w:hAnsi="Times New Roman" w:cs="Times New Roman"/>
                <w:b/>
                <w:i/>
              </w:rPr>
            </w:pPr>
            <w:r w:rsidRPr="00CD68DA">
              <w:rPr>
                <w:rFonts w:ascii="Times New Roman" w:hAnsi="Times New Roman" w:cs="Times New Roman"/>
                <w:b/>
                <w:i/>
              </w:rPr>
              <w:t xml:space="preserve">1 </w:t>
            </w:r>
            <w:r w:rsidR="00824D6F">
              <w:rPr>
                <w:rFonts w:ascii="Times New Roman" w:hAnsi="Times New Roman" w:cs="Times New Roman"/>
                <w:b/>
                <w:i/>
              </w:rPr>
              <w:t>полугодие</w:t>
            </w:r>
            <w:r w:rsidRPr="00CD68DA">
              <w:rPr>
                <w:rFonts w:ascii="Times New Roman" w:hAnsi="Times New Roman" w:cs="Times New Roman"/>
                <w:b/>
                <w:i/>
              </w:rPr>
              <w:t xml:space="preserve"> – </w:t>
            </w:r>
            <w:r w:rsidR="00824D6F">
              <w:rPr>
                <w:rFonts w:ascii="Times New Roman" w:hAnsi="Times New Roman" w:cs="Times New Roman"/>
                <w:b/>
                <w:i/>
              </w:rPr>
              <w:t>15</w:t>
            </w:r>
            <w:r w:rsidRPr="00CD68DA">
              <w:rPr>
                <w:rFonts w:ascii="Times New Roman" w:hAnsi="Times New Roman" w:cs="Times New Roman"/>
                <w:b/>
                <w:i/>
              </w:rPr>
              <w:t xml:space="preserve"> часов</w:t>
            </w:r>
          </w:p>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 xml:space="preserve">Введение. Особенности органической химии. Инструктаж по технике  </w:t>
            </w:r>
          </w:p>
          <w:p w:rsidR="00380A48" w:rsidRPr="00CD68DA" w:rsidRDefault="00380A48" w:rsidP="00CC5473">
            <w:pPr>
              <w:pStyle w:val="a4"/>
              <w:rPr>
                <w:rFonts w:ascii="Times New Roman" w:hAnsi="Times New Roman" w:cs="Times New Roman"/>
                <w:b/>
                <w:i/>
              </w:rPr>
            </w:pPr>
            <w:r w:rsidRPr="00CD68DA">
              <w:rPr>
                <w:rFonts w:ascii="Times New Roman" w:hAnsi="Times New Roman" w:cs="Times New Roman"/>
              </w:rPr>
              <w:t>безопасности. Методы познания в химии Научные методы познания веществ и химический явлений. Роль эксперимента и теории в химии</w:t>
            </w:r>
            <w:r w:rsidRPr="00CD68DA">
              <w:rPr>
                <w:rFonts w:ascii="Times New Roman" w:hAnsi="Times New Roman" w:cs="Times New Roman"/>
                <w:i/>
              </w:rPr>
              <w:t>Научные методы познания веществ и химический явлений. Роль эксперимента и теории в химии. Моделирование химических процессов</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2.</w:t>
            </w:r>
          </w:p>
        </w:tc>
        <w:tc>
          <w:tcPr>
            <w:tcW w:w="8079" w:type="dxa"/>
            <w:shd w:val="clear" w:color="auto" w:fill="auto"/>
            <w:tcMar>
              <w:left w:w="108" w:type="dxa"/>
            </w:tcMar>
          </w:tcPr>
          <w:p w:rsidR="00380A48" w:rsidRPr="00CD68DA" w:rsidRDefault="00380A48" w:rsidP="00CC5473">
            <w:pPr>
              <w:pStyle w:val="a4"/>
              <w:rPr>
                <w:rFonts w:ascii="Times New Roman" w:hAnsi="Times New Roman" w:cs="Times New Roman"/>
              </w:rPr>
            </w:pPr>
            <w:r w:rsidRPr="00CD68DA">
              <w:rPr>
                <w:rFonts w:ascii="Times New Roman" w:eastAsia="Times New Roman" w:hAnsi="Times New Roman" w:cs="Times New Roman"/>
              </w:rPr>
              <w:t>Теория строения органических веществ.</w:t>
            </w:r>
            <w:r w:rsidRPr="00CD68DA">
              <w:rPr>
                <w:rFonts w:ascii="Times New Roman" w:hAnsi="Times New Roman" w:cs="Times New Roman"/>
              </w:rPr>
              <w:t xml:space="preserve"> Теоретические основы химии Причины многообразия веществ: изомерия, гомология, аллотропия. Классификация и номенклатура органических соединений. Химические свойства основных классов органических соединений.</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3</w:t>
            </w:r>
          </w:p>
        </w:tc>
        <w:tc>
          <w:tcPr>
            <w:tcW w:w="8079" w:type="dxa"/>
            <w:shd w:val="clear" w:color="auto" w:fill="auto"/>
            <w:tcMar>
              <w:left w:w="108" w:type="dxa"/>
            </w:tcMar>
          </w:tcPr>
          <w:p w:rsidR="00380A48" w:rsidRPr="00CD68DA" w:rsidRDefault="00380A48" w:rsidP="00CC5473">
            <w:pPr>
              <w:pStyle w:val="a4"/>
              <w:rPr>
                <w:rFonts w:ascii="Times New Roman" w:hAnsi="Times New Roman" w:cs="Times New Roman"/>
              </w:rPr>
            </w:pPr>
            <w:r w:rsidRPr="00CD68DA">
              <w:rPr>
                <w:rFonts w:ascii="Times New Roman" w:eastAsia="Times New Roman" w:hAnsi="Times New Roman" w:cs="Times New Roman"/>
              </w:rPr>
              <w:t>Номенклатура органических веществ.</w:t>
            </w:r>
            <w:r w:rsidRPr="00CD68DA">
              <w:rPr>
                <w:rFonts w:ascii="Times New Roman" w:hAnsi="Times New Roman" w:cs="Times New Roman"/>
              </w:rPr>
              <w:t xml:space="preserve"> Теория строения органических соединений. Углеродный скелет. Радикалы.Функциональные группы. Гомологический ряд, гомологи. Структурная изомерия. Типы химических связей в молекулах органических соединений.</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4</w:t>
            </w:r>
          </w:p>
        </w:tc>
        <w:tc>
          <w:tcPr>
            <w:tcW w:w="8079" w:type="dxa"/>
            <w:shd w:val="clear" w:color="auto" w:fill="auto"/>
            <w:tcMar>
              <w:left w:w="108" w:type="dxa"/>
            </w:tcMar>
          </w:tcPr>
          <w:p w:rsidR="00380A48" w:rsidRPr="00CD68DA" w:rsidRDefault="00380A48" w:rsidP="00CC5473">
            <w:pPr>
              <w:pStyle w:val="a4"/>
              <w:rPr>
                <w:rFonts w:ascii="Times New Roman" w:eastAsia="Times New Roman" w:hAnsi="Times New Roman" w:cs="Times New Roman"/>
                <w:b/>
              </w:rPr>
            </w:pPr>
            <w:r w:rsidRPr="00CD68DA">
              <w:rPr>
                <w:rFonts w:ascii="Times New Roman" w:eastAsia="Times New Roman" w:hAnsi="Times New Roman" w:cs="Times New Roman"/>
              </w:rPr>
              <w:t>Гибридизация углерода.</w:t>
            </w:r>
            <w:r w:rsidRPr="00CD68DA">
              <w:rPr>
                <w:rFonts w:ascii="Times New Roman" w:hAnsi="Times New Roman" w:cs="Times New Roman"/>
              </w:rPr>
              <w:t xml:space="preserve"> Теория строения органических соединений. Углеродный скелет. Радикалы. Функциональные группы. Гомологический ряд, гомологи. Структурная изомерия. </w:t>
            </w:r>
            <w:r w:rsidRPr="00CD68DA">
              <w:rPr>
                <w:rFonts w:ascii="Times New Roman" w:eastAsia="Times New Roman" w:hAnsi="Times New Roman" w:cs="Times New Roman"/>
              </w:rPr>
              <w:t xml:space="preserve"> Химическая связь в органической химии.</w:t>
            </w:r>
            <w:r w:rsidRPr="00CD68DA">
              <w:rPr>
                <w:rFonts w:ascii="Times New Roman" w:hAnsi="Times New Roman" w:cs="Times New Roman"/>
              </w:rPr>
              <w:t xml:space="preserve"> Типы химических связей в молекулах органических соединений.</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5</w:t>
            </w:r>
          </w:p>
        </w:tc>
        <w:tc>
          <w:tcPr>
            <w:tcW w:w="8079" w:type="dxa"/>
            <w:shd w:val="clear" w:color="auto" w:fill="auto"/>
            <w:tcMar>
              <w:left w:w="108" w:type="dxa"/>
            </w:tcMar>
          </w:tcPr>
          <w:p w:rsidR="00380A48" w:rsidRPr="00CD68DA" w:rsidRDefault="00380A48" w:rsidP="00CC5473">
            <w:pPr>
              <w:pStyle w:val="a4"/>
              <w:rPr>
                <w:rFonts w:ascii="Times New Roman" w:eastAsia="Times New Roman" w:hAnsi="Times New Roman" w:cs="Times New Roman"/>
                <w:b/>
              </w:rPr>
            </w:pPr>
            <w:r w:rsidRPr="00CD68DA">
              <w:rPr>
                <w:rFonts w:ascii="Times New Roman" w:eastAsia="Times New Roman" w:hAnsi="Times New Roman" w:cs="Times New Roman"/>
                <w:b/>
              </w:rPr>
              <w:t>Контрольная работа№1 «</w:t>
            </w:r>
            <w:r w:rsidRPr="00CD68DA">
              <w:rPr>
                <w:rFonts w:ascii="Times New Roman" w:eastAsia="Times New Roman" w:hAnsi="Times New Roman" w:cs="Times New Roman"/>
              </w:rPr>
              <w:t>Теория строения неорганических и органических веществ».</w:t>
            </w:r>
          </w:p>
        </w:tc>
      </w:tr>
      <w:tr w:rsidR="00380A48" w:rsidRPr="00CD68DA" w:rsidTr="002300DB">
        <w:trPr>
          <w:trHeight w:val="375"/>
        </w:trPr>
        <w:tc>
          <w:tcPr>
            <w:tcW w:w="1418" w:type="dxa"/>
            <w:vMerge w:val="restart"/>
          </w:tcPr>
          <w:p w:rsidR="00380A48" w:rsidRPr="00CD68DA" w:rsidRDefault="00380A48" w:rsidP="00CC5473">
            <w:pPr>
              <w:jc w:val="center"/>
              <w:rPr>
                <w:rFonts w:ascii="Times New Roman" w:hAnsi="Times New Roman" w:cs="Times New Roman"/>
              </w:rPr>
            </w:pPr>
            <w:r w:rsidRPr="00CD68DA">
              <w:rPr>
                <w:rFonts w:ascii="Times New Roman" w:eastAsia="Times New Roman" w:hAnsi="Times New Roman" w:cs="Times New Roman"/>
                <w:b/>
                <w:i/>
              </w:rPr>
              <w:t>2. Углеводороды. (12ч.)</w:t>
            </w: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6</w:t>
            </w:r>
          </w:p>
        </w:tc>
        <w:tc>
          <w:tcPr>
            <w:tcW w:w="8079" w:type="dxa"/>
            <w:shd w:val="clear" w:color="auto" w:fill="auto"/>
            <w:tcMar>
              <w:left w:w="108" w:type="dxa"/>
            </w:tcMar>
          </w:tcPr>
          <w:p w:rsidR="00380A48" w:rsidRPr="00CD68DA" w:rsidRDefault="00380A48" w:rsidP="00CC5473">
            <w:pPr>
              <w:pStyle w:val="a4"/>
              <w:rPr>
                <w:rFonts w:ascii="Times New Roman" w:eastAsia="Times New Roman" w:hAnsi="Times New Roman" w:cs="Times New Roman"/>
                <w:b/>
              </w:rPr>
            </w:pPr>
            <w:r w:rsidRPr="00CD68DA">
              <w:rPr>
                <w:rFonts w:ascii="Times New Roman" w:eastAsia="Times New Roman" w:hAnsi="Times New Roman" w:cs="Times New Roman"/>
              </w:rPr>
              <w:t>Алканы. Природный газ.</w:t>
            </w:r>
            <w:r w:rsidRPr="00CD68DA">
              <w:rPr>
                <w:rFonts w:ascii="Times New Roman" w:hAnsi="Times New Roman" w:cs="Times New Roman"/>
              </w:rPr>
              <w:t xml:space="preserve"> Углеводороды: алканы, алкены и диены, алкины, арены. Природные источники углеводородов: нефть и природный газ. Углеводороды: алканы, алкены и диены, алкины, арены. </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7</w:t>
            </w:r>
          </w:p>
        </w:tc>
        <w:tc>
          <w:tcPr>
            <w:tcW w:w="8079" w:type="dxa"/>
            <w:shd w:val="clear" w:color="auto" w:fill="auto"/>
            <w:tcMar>
              <w:left w:w="108" w:type="dxa"/>
            </w:tcMar>
          </w:tcPr>
          <w:p w:rsidR="00380A48" w:rsidRPr="00CD68DA" w:rsidRDefault="00380A48" w:rsidP="00CC5473">
            <w:pPr>
              <w:pStyle w:val="a4"/>
              <w:rPr>
                <w:rFonts w:ascii="Times New Roman" w:eastAsia="Times New Roman" w:hAnsi="Times New Roman" w:cs="Times New Roman"/>
                <w:b/>
              </w:rPr>
            </w:pPr>
            <w:r w:rsidRPr="00CD68DA">
              <w:rPr>
                <w:rFonts w:ascii="Times New Roman" w:eastAsia="Times New Roman" w:hAnsi="Times New Roman" w:cs="Times New Roman"/>
              </w:rPr>
              <w:t>Номенклатура, изомерия, физические и химические свойства алканов.</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8</w:t>
            </w:r>
          </w:p>
        </w:tc>
        <w:tc>
          <w:tcPr>
            <w:tcW w:w="8079" w:type="dxa"/>
            <w:shd w:val="clear" w:color="auto" w:fill="auto"/>
            <w:tcMar>
              <w:left w:w="108" w:type="dxa"/>
            </w:tcMar>
          </w:tcPr>
          <w:p w:rsidR="00380A48" w:rsidRPr="00CD68DA" w:rsidRDefault="00380A48" w:rsidP="00CC5473">
            <w:pPr>
              <w:pStyle w:val="a4"/>
              <w:rPr>
                <w:rFonts w:ascii="Times New Roman" w:eastAsia="Times New Roman" w:hAnsi="Times New Roman" w:cs="Times New Roman"/>
                <w:b/>
              </w:rPr>
            </w:pPr>
            <w:r w:rsidRPr="00CD68DA">
              <w:rPr>
                <w:rFonts w:ascii="Times New Roman" w:eastAsia="Times New Roman" w:hAnsi="Times New Roman" w:cs="Times New Roman"/>
              </w:rPr>
              <w:t>Получение и химические свойства алканов.</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9</w:t>
            </w:r>
          </w:p>
        </w:tc>
        <w:tc>
          <w:tcPr>
            <w:tcW w:w="8079" w:type="dxa"/>
            <w:shd w:val="clear" w:color="auto" w:fill="auto"/>
            <w:tcMar>
              <w:left w:w="108" w:type="dxa"/>
            </w:tcMar>
            <w:vAlign w:val="center"/>
          </w:tcPr>
          <w:p w:rsidR="00380A48" w:rsidRPr="00CD68DA" w:rsidRDefault="00380A48" w:rsidP="00380A48">
            <w:pPr>
              <w:pStyle w:val="a4"/>
              <w:rPr>
                <w:rFonts w:ascii="Times New Roman" w:hAnsi="Times New Roman" w:cs="Times New Roman"/>
              </w:rPr>
            </w:pPr>
          </w:p>
          <w:p w:rsidR="00380A48" w:rsidRPr="00CD68DA" w:rsidRDefault="00380A48" w:rsidP="00CC5473">
            <w:pPr>
              <w:pStyle w:val="a4"/>
              <w:rPr>
                <w:rFonts w:ascii="Times New Roman" w:hAnsi="Times New Roman" w:cs="Times New Roman"/>
              </w:rPr>
            </w:pPr>
            <w:r w:rsidRPr="00CD68DA">
              <w:rPr>
                <w:rFonts w:ascii="Times New Roman" w:eastAsia="Times New Roman" w:hAnsi="Times New Roman" w:cs="Times New Roman"/>
              </w:rPr>
              <w:t>Непредельные углеводороды. Алкены. Номенклатура. Изомерия. Свойства.</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10</w:t>
            </w:r>
          </w:p>
        </w:tc>
        <w:tc>
          <w:tcPr>
            <w:tcW w:w="8079" w:type="dxa"/>
            <w:shd w:val="clear" w:color="auto" w:fill="auto"/>
            <w:tcMar>
              <w:left w:w="108" w:type="dxa"/>
            </w:tcMar>
          </w:tcPr>
          <w:p w:rsidR="00BB7F36" w:rsidRPr="00CD68DA" w:rsidRDefault="00BB7F36" w:rsidP="00CC5473">
            <w:pPr>
              <w:pStyle w:val="a4"/>
              <w:rPr>
                <w:rFonts w:ascii="Times New Roman" w:eastAsia="Times New Roman" w:hAnsi="Times New Roman" w:cs="Times New Roman"/>
                <w:b/>
              </w:rPr>
            </w:pPr>
            <w:r w:rsidRPr="00CD68DA">
              <w:rPr>
                <w:rFonts w:ascii="Times New Roman" w:eastAsia="Times New Roman" w:hAnsi="Times New Roman" w:cs="Times New Roman"/>
              </w:rPr>
              <w:t>Получение и применение алкенов.</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11.</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Алкины. Номенклатура. Изомерия.</w:t>
            </w:r>
          </w:p>
        </w:tc>
      </w:tr>
      <w:tr w:rsidR="00BB7F36" w:rsidRPr="00CD68DA" w:rsidTr="002300DB">
        <w:trPr>
          <w:trHeight w:val="375"/>
        </w:trPr>
        <w:tc>
          <w:tcPr>
            <w:tcW w:w="1418" w:type="dxa"/>
            <w:vMerge/>
          </w:tcPr>
          <w:p w:rsidR="00BB7F36" w:rsidRPr="00CD68DA" w:rsidRDefault="00BB7F36" w:rsidP="00CC5473">
            <w:pP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12</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Свойства алкинов. Применение.</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13</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Алкадиены. Получение, изомерия, свойства. Природный каучук.</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14</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Циклоалканы.</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15</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Ароматические углеводороды.</w:t>
            </w:r>
          </w:p>
        </w:tc>
      </w:tr>
      <w:tr w:rsidR="00380A48" w:rsidRPr="00CD68DA" w:rsidTr="002300DB">
        <w:trPr>
          <w:trHeight w:val="375"/>
        </w:trPr>
        <w:tc>
          <w:tcPr>
            <w:tcW w:w="1418" w:type="dxa"/>
            <w:vMerge/>
          </w:tcPr>
          <w:p w:rsidR="00380A48" w:rsidRPr="00CD68DA" w:rsidRDefault="00380A48" w:rsidP="00CC5473">
            <w:pPr>
              <w:jc w:val="center"/>
              <w:rPr>
                <w:rFonts w:ascii="Times New Roman" w:hAnsi="Times New Roman" w:cs="Times New Roman"/>
              </w:rPr>
            </w:pPr>
          </w:p>
        </w:tc>
        <w:tc>
          <w:tcPr>
            <w:tcW w:w="709" w:type="dxa"/>
            <w:shd w:val="clear" w:color="auto" w:fill="auto"/>
            <w:tcMar>
              <w:left w:w="108" w:type="dxa"/>
            </w:tcMar>
            <w:vAlign w:val="center"/>
          </w:tcPr>
          <w:p w:rsidR="00380A48" w:rsidRPr="00CD68DA" w:rsidRDefault="00380A48" w:rsidP="00CC5473">
            <w:pPr>
              <w:pStyle w:val="a4"/>
              <w:rPr>
                <w:rFonts w:ascii="Times New Roman" w:hAnsi="Times New Roman" w:cs="Times New Roman"/>
              </w:rPr>
            </w:pPr>
            <w:r w:rsidRPr="00CD68DA">
              <w:rPr>
                <w:rFonts w:ascii="Times New Roman" w:hAnsi="Times New Roman" w:cs="Times New Roman"/>
              </w:rPr>
              <w:t>16</w:t>
            </w:r>
          </w:p>
        </w:tc>
        <w:tc>
          <w:tcPr>
            <w:tcW w:w="8079" w:type="dxa"/>
            <w:shd w:val="clear" w:color="auto" w:fill="auto"/>
            <w:tcMar>
              <w:left w:w="108" w:type="dxa"/>
            </w:tcMar>
            <w:vAlign w:val="center"/>
          </w:tcPr>
          <w:p w:rsidR="00BB7F36" w:rsidRPr="00CD68DA" w:rsidRDefault="00824D6F" w:rsidP="00380A48">
            <w:pPr>
              <w:pStyle w:val="a4"/>
              <w:rPr>
                <w:rFonts w:ascii="Times New Roman" w:hAnsi="Times New Roman" w:cs="Times New Roman"/>
                <w:b/>
              </w:rPr>
            </w:pPr>
            <w:r>
              <w:rPr>
                <w:rFonts w:ascii="Times New Roman" w:hAnsi="Times New Roman" w:cs="Times New Roman"/>
                <w:b/>
              </w:rPr>
              <w:t>2 полугодие</w:t>
            </w:r>
            <w:r w:rsidR="00380A48" w:rsidRPr="00CD68DA">
              <w:rPr>
                <w:rFonts w:ascii="Times New Roman" w:hAnsi="Times New Roman" w:cs="Times New Roman"/>
                <w:b/>
              </w:rPr>
              <w:t>-</w:t>
            </w:r>
            <w:r>
              <w:rPr>
                <w:rFonts w:ascii="Times New Roman" w:hAnsi="Times New Roman" w:cs="Times New Roman"/>
                <w:b/>
              </w:rPr>
              <w:t>20</w:t>
            </w:r>
            <w:r w:rsidR="00380A48" w:rsidRPr="00CD68DA">
              <w:rPr>
                <w:rFonts w:ascii="Times New Roman" w:hAnsi="Times New Roman" w:cs="Times New Roman"/>
                <w:b/>
              </w:rPr>
              <w:t xml:space="preserve"> часов.</w:t>
            </w:r>
          </w:p>
          <w:p w:rsidR="00380A48" w:rsidRPr="00CD68DA" w:rsidRDefault="00380A48" w:rsidP="00380A48">
            <w:pPr>
              <w:pStyle w:val="a4"/>
              <w:rPr>
                <w:rFonts w:ascii="Times New Roman" w:hAnsi="Times New Roman" w:cs="Times New Roman"/>
              </w:rPr>
            </w:pPr>
            <w:r w:rsidRPr="00CD68DA">
              <w:rPr>
                <w:rFonts w:ascii="Times New Roman" w:hAnsi="Times New Roman" w:cs="Times New Roman"/>
              </w:rPr>
              <w:t xml:space="preserve"> </w:t>
            </w:r>
            <w:r w:rsidR="00BB7F36" w:rsidRPr="00CD68DA">
              <w:rPr>
                <w:rFonts w:ascii="Times New Roman" w:eastAsia="Times New Roman" w:hAnsi="Times New Roman" w:cs="Times New Roman"/>
              </w:rPr>
              <w:t>Обобщение и повторение по углеводородам. Переработка нефти.</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17</w:t>
            </w:r>
          </w:p>
        </w:tc>
        <w:tc>
          <w:tcPr>
            <w:tcW w:w="807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b/>
              </w:rPr>
              <w:t>Контрольная работа№2 «Углеводороды»</w:t>
            </w:r>
          </w:p>
        </w:tc>
      </w:tr>
      <w:tr w:rsidR="00BB7F36" w:rsidRPr="00CD68DA" w:rsidTr="002300DB">
        <w:trPr>
          <w:trHeight w:val="375"/>
        </w:trPr>
        <w:tc>
          <w:tcPr>
            <w:tcW w:w="1418" w:type="dxa"/>
            <w:vMerge w:val="restart"/>
          </w:tcPr>
          <w:p w:rsidR="00BB7F36" w:rsidRPr="00CD68DA" w:rsidRDefault="00BB7F36" w:rsidP="00CC5473">
            <w:pPr>
              <w:jc w:val="center"/>
              <w:rPr>
                <w:rFonts w:ascii="Times New Roman" w:hAnsi="Times New Roman" w:cs="Times New Roman"/>
              </w:rPr>
            </w:pPr>
            <w:r w:rsidRPr="00CD68DA">
              <w:rPr>
                <w:rFonts w:ascii="Times New Roman" w:eastAsia="Times New Roman" w:hAnsi="Times New Roman" w:cs="Times New Roman"/>
                <w:b/>
                <w:i/>
              </w:rPr>
              <w:t>3.Кислородсодержащие соединения. (10ч.)</w:t>
            </w: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18</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Спирты. Номенклатура. Физические свойства.</w:t>
            </w:r>
            <w:r w:rsidRPr="00CD68DA">
              <w:rPr>
                <w:rFonts w:ascii="Times New Roman" w:hAnsi="Times New Roman" w:cs="Times New Roman"/>
              </w:rPr>
              <w:t xml:space="preserve"> Кислородсодержащие соединения: одно- и многоатомные спирты, фенол, альдегиды, одноосновные карбоновые кислоты, сложные эфиры, жиры, углеводы.</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19</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Химические свойства спиртов.</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20</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Основные представители спиртов, их применение и получение.</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21</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Фенол, его строение и свойства.</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22</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Альдегиды и кетоны. Особенности строения, свойства.</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23</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Карбоновые кислоты. Строение, номенклатура, изомерия.</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24.</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Свойства карбоновых кислот</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25</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Сложные эфиры. Жиры.</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26</w:t>
            </w:r>
          </w:p>
        </w:tc>
        <w:tc>
          <w:tcPr>
            <w:tcW w:w="8079" w:type="dxa"/>
            <w:shd w:val="clear" w:color="auto" w:fill="auto"/>
            <w:tcMar>
              <w:left w:w="108" w:type="dxa"/>
            </w:tcMar>
          </w:tcPr>
          <w:p w:rsidR="00BB7F36" w:rsidRPr="00CD68DA" w:rsidRDefault="00BB7F36" w:rsidP="00CC5473">
            <w:pPr>
              <w:pStyle w:val="a4"/>
              <w:rPr>
                <w:rFonts w:ascii="Times New Roman" w:hAnsi="Times New Roman" w:cs="Times New Roman"/>
              </w:rPr>
            </w:pPr>
            <w:r w:rsidRPr="00CD68DA">
              <w:rPr>
                <w:rFonts w:ascii="Times New Roman" w:eastAsia="Times New Roman" w:hAnsi="Times New Roman" w:cs="Times New Roman"/>
              </w:rPr>
              <w:t>Сложные эфиры. Мыла.</w:t>
            </w:r>
            <w:r w:rsidRPr="00CD68DA">
              <w:rPr>
                <w:rFonts w:ascii="Times New Roman" w:hAnsi="Times New Roman" w:cs="Times New Roman"/>
                <w:i/>
              </w:rPr>
              <w:t>Химия в повседневной жизни. Моющие и чистящие средства. Правила безопасной работы со средствами бытовой химии.</w:t>
            </w:r>
          </w:p>
        </w:tc>
      </w:tr>
      <w:tr w:rsidR="00BB7F36" w:rsidRPr="00CD68DA" w:rsidTr="002300DB">
        <w:trPr>
          <w:trHeight w:val="375"/>
        </w:trPr>
        <w:tc>
          <w:tcPr>
            <w:tcW w:w="1418" w:type="dxa"/>
            <w:vMerge/>
          </w:tcPr>
          <w:p w:rsidR="00BB7F36" w:rsidRPr="00CD68DA" w:rsidRDefault="00BB7F36" w:rsidP="00CC5473">
            <w:pPr>
              <w:jc w:val="center"/>
              <w:rPr>
                <w:rFonts w:ascii="Times New Roman" w:hAnsi="Times New Roman" w:cs="Times New Roman"/>
              </w:rPr>
            </w:pP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27</w:t>
            </w:r>
          </w:p>
        </w:tc>
        <w:tc>
          <w:tcPr>
            <w:tcW w:w="8079" w:type="dxa"/>
            <w:shd w:val="clear" w:color="auto" w:fill="auto"/>
            <w:tcMar>
              <w:left w:w="108" w:type="dxa"/>
            </w:tcMar>
            <w:vAlign w:val="center"/>
          </w:tcPr>
          <w:p w:rsidR="00BB7F36" w:rsidRPr="00CD68DA" w:rsidRDefault="00D03FE2" w:rsidP="00CC5473">
            <w:pPr>
              <w:pStyle w:val="a4"/>
              <w:rPr>
                <w:rFonts w:ascii="Times New Roman" w:hAnsi="Times New Roman" w:cs="Times New Roman"/>
                <w:b/>
              </w:rPr>
            </w:pPr>
            <w:r w:rsidRPr="00CD68DA">
              <w:rPr>
                <w:rFonts w:ascii="Times New Roman" w:eastAsia="Times New Roman" w:hAnsi="Times New Roman" w:cs="Times New Roman"/>
              </w:rPr>
              <w:t>Обобщение по теме кислородсодержащие углеводороды.</w:t>
            </w:r>
          </w:p>
        </w:tc>
      </w:tr>
      <w:tr w:rsidR="00BB7F36" w:rsidRPr="00CD68DA" w:rsidTr="002300DB">
        <w:trPr>
          <w:trHeight w:val="375"/>
        </w:trPr>
        <w:tc>
          <w:tcPr>
            <w:tcW w:w="1418" w:type="dxa"/>
          </w:tcPr>
          <w:p w:rsidR="00BB7F36" w:rsidRPr="00CD68DA" w:rsidRDefault="00D03FE2" w:rsidP="00CC5473">
            <w:pPr>
              <w:jc w:val="center"/>
              <w:rPr>
                <w:rFonts w:ascii="Times New Roman" w:hAnsi="Times New Roman" w:cs="Times New Roman"/>
                <w:b/>
              </w:rPr>
            </w:pPr>
            <w:r w:rsidRPr="00CD68DA">
              <w:rPr>
                <w:rFonts w:ascii="Times New Roman" w:eastAsia="Times New Roman" w:hAnsi="Times New Roman" w:cs="Times New Roman"/>
                <w:b/>
                <w:i/>
              </w:rPr>
              <w:t>4.Углеводы. (1ч.)</w:t>
            </w:r>
          </w:p>
        </w:tc>
        <w:tc>
          <w:tcPr>
            <w:tcW w:w="709" w:type="dxa"/>
            <w:shd w:val="clear" w:color="auto" w:fill="auto"/>
            <w:tcMar>
              <w:left w:w="108" w:type="dxa"/>
            </w:tcMar>
            <w:vAlign w:val="center"/>
          </w:tcPr>
          <w:p w:rsidR="00BB7F36" w:rsidRPr="00CD68DA" w:rsidRDefault="00BB7F36" w:rsidP="00CC5473">
            <w:pPr>
              <w:pStyle w:val="a4"/>
              <w:rPr>
                <w:rFonts w:ascii="Times New Roman" w:hAnsi="Times New Roman" w:cs="Times New Roman"/>
              </w:rPr>
            </w:pPr>
            <w:r w:rsidRPr="00CD68DA">
              <w:rPr>
                <w:rFonts w:ascii="Times New Roman" w:hAnsi="Times New Roman" w:cs="Times New Roman"/>
              </w:rPr>
              <w:t>28</w:t>
            </w:r>
          </w:p>
        </w:tc>
        <w:tc>
          <w:tcPr>
            <w:tcW w:w="8079" w:type="dxa"/>
            <w:shd w:val="clear" w:color="auto" w:fill="auto"/>
            <w:tcMar>
              <w:left w:w="108" w:type="dxa"/>
            </w:tcMar>
            <w:vAlign w:val="center"/>
          </w:tcPr>
          <w:p w:rsidR="00BB7F36" w:rsidRPr="00CD68DA" w:rsidRDefault="00D03FE2" w:rsidP="00CC5473">
            <w:pPr>
              <w:pStyle w:val="a4"/>
              <w:rPr>
                <w:rFonts w:ascii="Times New Roman" w:hAnsi="Times New Roman" w:cs="Times New Roman"/>
              </w:rPr>
            </w:pPr>
            <w:r w:rsidRPr="00CD68DA">
              <w:rPr>
                <w:rFonts w:ascii="Times New Roman" w:eastAsia="Times New Roman" w:hAnsi="Times New Roman" w:cs="Times New Roman"/>
              </w:rPr>
              <w:t>Углеводы.</w:t>
            </w:r>
          </w:p>
        </w:tc>
      </w:tr>
      <w:tr w:rsidR="00D03FE2" w:rsidRPr="00CD68DA" w:rsidTr="002300DB">
        <w:trPr>
          <w:trHeight w:val="375"/>
        </w:trPr>
        <w:tc>
          <w:tcPr>
            <w:tcW w:w="1418" w:type="dxa"/>
            <w:vMerge w:val="restart"/>
          </w:tcPr>
          <w:p w:rsidR="00D03FE2" w:rsidRPr="00CD68DA" w:rsidRDefault="00D03FE2" w:rsidP="00CC5473">
            <w:pPr>
              <w:jc w:val="center"/>
              <w:rPr>
                <w:rFonts w:ascii="Times New Roman" w:hAnsi="Times New Roman" w:cs="Times New Roman"/>
                <w:b/>
              </w:rPr>
            </w:pPr>
            <w:r w:rsidRPr="00CD68DA">
              <w:rPr>
                <w:rFonts w:ascii="Times New Roman" w:eastAsia="Times New Roman" w:hAnsi="Times New Roman" w:cs="Times New Roman"/>
                <w:b/>
                <w:i/>
              </w:rPr>
              <w:t>5.Азотсодержащие соединения. (4ч.)</w:t>
            </w: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29</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rPr>
            </w:pPr>
            <w:r w:rsidRPr="00CD68DA">
              <w:rPr>
                <w:rFonts w:ascii="Times New Roman" w:eastAsia="Times New Roman" w:hAnsi="Times New Roman" w:cs="Times New Roman"/>
              </w:rPr>
              <w:t>Амины.</w:t>
            </w:r>
          </w:p>
        </w:tc>
      </w:tr>
      <w:tr w:rsidR="00D03FE2" w:rsidRPr="00CD68DA" w:rsidTr="002300DB">
        <w:trPr>
          <w:trHeight w:val="375"/>
        </w:trPr>
        <w:tc>
          <w:tcPr>
            <w:tcW w:w="1418" w:type="dxa"/>
            <w:vMerge/>
          </w:tcPr>
          <w:p w:rsidR="00D03FE2" w:rsidRPr="00CD68DA" w:rsidRDefault="00D03FE2" w:rsidP="00CC5473">
            <w:pPr>
              <w:jc w:val="center"/>
              <w:rPr>
                <w:rFonts w:ascii="Times New Roman" w:hAnsi="Times New Roman" w:cs="Times New Roman"/>
              </w:rPr>
            </w:pP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30</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rPr>
            </w:pPr>
            <w:r w:rsidRPr="00CD68DA">
              <w:rPr>
                <w:rFonts w:ascii="Times New Roman" w:eastAsia="Times New Roman" w:hAnsi="Times New Roman" w:cs="Times New Roman"/>
              </w:rPr>
              <w:t>Аминокислоты.</w:t>
            </w:r>
          </w:p>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 xml:space="preserve"> Азотсодержащие соединения: амины, аминокислоты, белки. Полимеры: пластмассы, каучуки, волокна.</w:t>
            </w:r>
          </w:p>
        </w:tc>
      </w:tr>
      <w:tr w:rsidR="00D03FE2" w:rsidRPr="00CD68DA" w:rsidTr="002300DB">
        <w:trPr>
          <w:trHeight w:val="375"/>
        </w:trPr>
        <w:tc>
          <w:tcPr>
            <w:tcW w:w="1418" w:type="dxa"/>
            <w:vMerge/>
          </w:tcPr>
          <w:p w:rsidR="00D03FE2" w:rsidRPr="00CD68DA" w:rsidRDefault="00D03FE2" w:rsidP="00CC5473">
            <w:pPr>
              <w:jc w:val="center"/>
              <w:rPr>
                <w:rFonts w:ascii="Times New Roman" w:hAnsi="Times New Roman" w:cs="Times New Roman"/>
              </w:rPr>
            </w:pP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31</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rPr>
            </w:pPr>
            <w:r w:rsidRPr="00CD68DA">
              <w:rPr>
                <w:rFonts w:ascii="Times New Roman" w:eastAsia="Times New Roman" w:hAnsi="Times New Roman" w:cs="Times New Roman"/>
              </w:rPr>
              <w:t>Белки. Ферменты.</w:t>
            </w:r>
          </w:p>
        </w:tc>
      </w:tr>
      <w:tr w:rsidR="00D03FE2" w:rsidRPr="00CD68DA" w:rsidTr="002300DB">
        <w:trPr>
          <w:trHeight w:val="375"/>
        </w:trPr>
        <w:tc>
          <w:tcPr>
            <w:tcW w:w="1418" w:type="dxa"/>
            <w:vMerge/>
          </w:tcPr>
          <w:p w:rsidR="00D03FE2" w:rsidRPr="00CD68DA" w:rsidRDefault="00D03FE2" w:rsidP="00CC5473">
            <w:pPr>
              <w:jc w:val="center"/>
              <w:rPr>
                <w:rFonts w:ascii="Times New Roman" w:hAnsi="Times New Roman" w:cs="Times New Roman"/>
              </w:rPr>
            </w:pP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32</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i/>
              </w:rPr>
            </w:pPr>
            <w:r w:rsidRPr="00CD68DA">
              <w:rPr>
                <w:rFonts w:ascii="Times New Roman" w:eastAsia="Times New Roman" w:hAnsi="Times New Roman" w:cs="Times New Roman"/>
              </w:rPr>
              <w:t xml:space="preserve">Нуклеиновые кислоты. Витамины, гормоны, лекарства. </w:t>
            </w:r>
            <w:r w:rsidRPr="00CD68DA">
              <w:rPr>
                <w:rFonts w:ascii="Times New Roman" w:hAnsi="Times New Roman" w:cs="Times New Roman"/>
                <w:i/>
              </w:rPr>
              <w:t>Химия и здоровье. Лекарства, ферменты, витамины, гормоны, минеральные воды. Проблемы, связанные с применением лекарственных препаратов.</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Химия и пища. Калорийность жиров, белков и углеводов. Токсичные вещества.</w:t>
            </w:r>
          </w:p>
        </w:tc>
      </w:tr>
      <w:tr w:rsidR="00D03FE2" w:rsidRPr="00CD68DA" w:rsidTr="002300DB">
        <w:trPr>
          <w:trHeight w:val="375"/>
        </w:trPr>
        <w:tc>
          <w:tcPr>
            <w:tcW w:w="1418" w:type="dxa"/>
            <w:vMerge w:val="restart"/>
          </w:tcPr>
          <w:p w:rsidR="00D03FE2" w:rsidRPr="00CD68DA" w:rsidRDefault="00D03FE2" w:rsidP="00CC5473">
            <w:pPr>
              <w:jc w:val="center"/>
              <w:rPr>
                <w:rFonts w:ascii="Times New Roman" w:hAnsi="Times New Roman" w:cs="Times New Roman"/>
                <w:b/>
              </w:rPr>
            </w:pPr>
            <w:r w:rsidRPr="00CD68DA">
              <w:rPr>
                <w:rFonts w:ascii="Times New Roman" w:eastAsia="Times New Roman" w:hAnsi="Times New Roman" w:cs="Times New Roman"/>
                <w:b/>
                <w:i/>
              </w:rPr>
              <w:t>6. Практическая часть (2ч) Итоговый контроль (1ч.)</w:t>
            </w: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33</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b/>
              </w:rPr>
              <w:t>Итоговая контрольная работа№3</w:t>
            </w:r>
          </w:p>
        </w:tc>
      </w:tr>
      <w:tr w:rsidR="00D03FE2" w:rsidRPr="00CD68DA" w:rsidTr="002300DB">
        <w:trPr>
          <w:trHeight w:val="375"/>
        </w:trPr>
        <w:tc>
          <w:tcPr>
            <w:tcW w:w="1418" w:type="dxa"/>
            <w:vMerge/>
          </w:tcPr>
          <w:p w:rsidR="00D03FE2" w:rsidRPr="00CD68DA" w:rsidRDefault="00D03FE2" w:rsidP="00CC5473">
            <w:pPr>
              <w:jc w:val="center"/>
              <w:rPr>
                <w:rFonts w:ascii="Times New Roman" w:hAnsi="Times New Roman" w:cs="Times New Roman"/>
              </w:rPr>
            </w:pP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34</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i/>
              </w:rPr>
            </w:pPr>
            <w:r w:rsidRPr="00CD68DA">
              <w:rPr>
                <w:rFonts w:ascii="Times New Roman" w:eastAsia="Times New Roman" w:hAnsi="Times New Roman" w:cs="Times New Roman"/>
                <w:b/>
              </w:rPr>
              <w:t>Практическая работа№1 «Качественный анализ органических соединений».</w:t>
            </w:r>
            <w:r w:rsidRPr="00CD68DA">
              <w:rPr>
                <w:rFonts w:ascii="Times New Roman" w:hAnsi="Times New Roman" w:cs="Times New Roman"/>
                <w:i/>
              </w:rPr>
              <w:t>Правила безопасности при работе с едкими, горючими и токсичными веществами.</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Проведение химических реакций в растворах.</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Проведение химических реакций при нагревании.</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Качественный и количественный анализ веществ. Определение характера среды. Индикаторы. Качественные реакции на неорганические вещества и ионы, отдельные классы органических соединений.</w:t>
            </w:r>
          </w:p>
          <w:p w:rsidR="00D03FE2" w:rsidRPr="00CD68DA" w:rsidRDefault="00D03FE2" w:rsidP="00CC5473">
            <w:pPr>
              <w:pStyle w:val="a4"/>
              <w:rPr>
                <w:rFonts w:ascii="Times New Roman" w:hAnsi="Times New Roman" w:cs="Times New Roman"/>
              </w:rPr>
            </w:pPr>
          </w:p>
        </w:tc>
      </w:tr>
      <w:tr w:rsidR="00D03FE2" w:rsidRPr="00CD68DA" w:rsidTr="002300DB">
        <w:trPr>
          <w:trHeight w:val="375"/>
        </w:trPr>
        <w:tc>
          <w:tcPr>
            <w:tcW w:w="1418" w:type="dxa"/>
            <w:vMerge/>
          </w:tcPr>
          <w:p w:rsidR="00D03FE2" w:rsidRPr="00CD68DA" w:rsidRDefault="00D03FE2" w:rsidP="00CC5473">
            <w:pPr>
              <w:jc w:val="center"/>
              <w:rPr>
                <w:rFonts w:ascii="Times New Roman" w:hAnsi="Times New Roman" w:cs="Times New Roman"/>
              </w:rPr>
            </w:pPr>
          </w:p>
        </w:tc>
        <w:tc>
          <w:tcPr>
            <w:tcW w:w="709" w:type="dxa"/>
            <w:shd w:val="clear" w:color="auto" w:fill="auto"/>
            <w:tcMar>
              <w:left w:w="108" w:type="dxa"/>
            </w:tcMar>
            <w:vAlign w:val="center"/>
          </w:tcPr>
          <w:p w:rsidR="00D03FE2" w:rsidRPr="00CD68DA" w:rsidRDefault="00D03FE2" w:rsidP="00CC5473">
            <w:pPr>
              <w:pStyle w:val="a4"/>
              <w:rPr>
                <w:rFonts w:ascii="Times New Roman" w:hAnsi="Times New Roman" w:cs="Times New Roman"/>
              </w:rPr>
            </w:pPr>
            <w:r w:rsidRPr="00CD68DA">
              <w:rPr>
                <w:rFonts w:ascii="Times New Roman" w:hAnsi="Times New Roman" w:cs="Times New Roman"/>
              </w:rPr>
              <w:t>35</w:t>
            </w:r>
          </w:p>
        </w:tc>
        <w:tc>
          <w:tcPr>
            <w:tcW w:w="8079" w:type="dxa"/>
            <w:shd w:val="clear" w:color="auto" w:fill="auto"/>
            <w:tcMar>
              <w:left w:w="108" w:type="dxa"/>
            </w:tcMar>
          </w:tcPr>
          <w:p w:rsidR="00D03FE2" w:rsidRPr="00CD68DA" w:rsidRDefault="00D03FE2" w:rsidP="00CC5473">
            <w:pPr>
              <w:pStyle w:val="a4"/>
              <w:rPr>
                <w:rFonts w:ascii="Times New Roman" w:hAnsi="Times New Roman" w:cs="Times New Roman"/>
                <w:i/>
              </w:rPr>
            </w:pPr>
            <w:r w:rsidRPr="00CD68DA">
              <w:rPr>
                <w:rFonts w:ascii="Times New Roman" w:eastAsia="Times New Roman" w:hAnsi="Times New Roman" w:cs="Times New Roman"/>
                <w:b/>
              </w:rPr>
              <w:t>Практическая работа №2 «Распознавание пластмасс».</w:t>
            </w:r>
            <w:r w:rsidRPr="00CD68DA">
              <w:rPr>
                <w:rFonts w:ascii="Times New Roman" w:hAnsi="Times New Roman" w:cs="Times New Roman"/>
                <w:i/>
              </w:rPr>
              <w:t>Правила безопасности при работе с едкими, горючими и токсичными веществами.</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Проведение химических реакций в растворах.</w:t>
            </w:r>
          </w:p>
          <w:p w:rsidR="00D03FE2" w:rsidRPr="00CD68DA" w:rsidRDefault="00D03FE2" w:rsidP="00CC5473">
            <w:pPr>
              <w:pStyle w:val="a4"/>
              <w:rPr>
                <w:rFonts w:ascii="Times New Roman" w:hAnsi="Times New Roman" w:cs="Times New Roman"/>
                <w:i/>
              </w:rPr>
            </w:pPr>
            <w:r w:rsidRPr="00CD68DA">
              <w:rPr>
                <w:rFonts w:ascii="Times New Roman" w:hAnsi="Times New Roman" w:cs="Times New Roman"/>
                <w:i/>
              </w:rPr>
              <w:t xml:space="preserve"> Проведение химических реакций при нагревании.</w:t>
            </w:r>
          </w:p>
          <w:p w:rsidR="00D03FE2" w:rsidRPr="00CD68DA" w:rsidRDefault="00D03FE2" w:rsidP="00CC5473">
            <w:pPr>
              <w:pStyle w:val="a4"/>
              <w:rPr>
                <w:rFonts w:ascii="Times New Roman" w:hAnsi="Times New Roman" w:cs="Times New Roman"/>
              </w:rPr>
            </w:pPr>
            <w:r w:rsidRPr="00CD68DA">
              <w:rPr>
                <w:rFonts w:ascii="Times New Roman" w:hAnsi="Times New Roman" w:cs="Times New Roman"/>
                <w:i/>
              </w:rPr>
              <w:t xml:space="preserve"> Качественный и количественный анализ веществ. Определение характера среды. Индикаторы. Качественные реакции на неорганические вещества и ионы, отдельные классы органических соединений.</w:t>
            </w:r>
          </w:p>
        </w:tc>
      </w:tr>
    </w:tbl>
    <w:p w:rsidR="00000E47" w:rsidRPr="00CD68DA" w:rsidRDefault="00000E47" w:rsidP="00000E47">
      <w:pPr>
        <w:spacing w:after="0" w:line="240" w:lineRule="auto"/>
        <w:jc w:val="center"/>
        <w:rPr>
          <w:rFonts w:ascii="Times New Roman" w:eastAsia="Calibri" w:hAnsi="Times New Roman" w:cs="Times New Roman"/>
          <w:b/>
        </w:rPr>
      </w:pPr>
    </w:p>
    <w:p w:rsidR="002300DB" w:rsidRDefault="002300DB">
      <w:pPr>
        <w:rPr>
          <w:rStyle w:val="8"/>
          <w:rFonts w:ascii="Times New Roman" w:eastAsiaTheme="minorEastAsia" w:hAnsi="Times New Roman" w:cs="Times New Roman"/>
          <w:b/>
          <w:bCs/>
          <w:color w:val="000000"/>
          <w:sz w:val="22"/>
          <w:szCs w:val="22"/>
          <w:lang w:eastAsia="ru-RU"/>
        </w:rPr>
      </w:pPr>
      <w:r>
        <w:rPr>
          <w:rStyle w:val="8"/>
          <w:rFonts w:ascii="Times New Roman" w:hAnsi="Times New Roman" w:cs="Times New Roman"/>
          <w:color w:val="000000"/>
          <w:sz w:val="22"/>
          <w:szCs w:val="22"/>
        </w:rPr>
        <w:br w:type="page"/>
      </w:r>
    </w:p>
    <w:p w:rsidR="00DC75EB" w:rsidRPr="00CD68DA" w:rsidRDefault="00DC75EB" w:rsidP="00DC75EB">
      <w:pPr>
        <w:pStyle w:val="81"/>
        <w:shd w:val="clear" w:color="auto" w:fill="auto"/>
        <w:tabs>
          <w:tab w:val="left" w:pos="142"/>
          <w:tab w:val="left" w:pos="284"/>
          <w:tab w:val="left" w:pos="426"/>
        </w:tabs>
        <w:spacing w:before="0" w:after="68" w:line="240" w:lineRule="auto"/>
        <w:ind w:right="80" w:firstLine="709"/>
        <w:rPr>
          <w:rStyle w:val="8"/>
          <w:rFonts w:ascii="Times New Roman" w:hAnsi="Times New Roman" w:cs="Times New Roman"/>
          <w:color w:val="000000"/>
          <w:sz w:val="22"/>
          <w:szCs w:val="22"/>
        </w:rPr>
      </w:pPr>
      <w:r w:rsidRPr="00CD68DA">
        <w:rPr>
          <w:rStyle w:val="8"/>
          <w:rFonts w:ascii="Times New Roman" w:hAnsi="Times New Roman" w:cs="Times New Roman"/>
          <w:color w:val="000000"/>
          <w:sz w:val="22"/>
          <w:szCs w:val="22"/>
        </w:rPr>
        <w:lastRenderedPageBreak/>
        <w:t>Тематическое планирование</w:t>
      </w:r>
    </w:p>
    <w:p w:rsidR="00DC75EB" w:rsidRPr="00CD68DA" w:rsidRDefault="00DC75EB" w:rsidP="00DC75EB">
      <w:pPr>
        <w:pStyle w:val="81"/>
        <w:shd w:val="clear" w:color="auto" w:fill="auto"/>
        <w:tabs>
          <w:tab w:val="left" w:pos="142"/>
          <w:tab w:val="left" w:pos="284"/>
          <w:tab w:val="left" w:pos="426"/>
        </w:tabs>
        <w:spacing w:before="0" w:after="68" w:line="240" w:lineRule="auto"/>
        <w:ind w:right="80" w:firstLine="709"/>
        <w:rPr>
          <w:rFonts w:ascii="Times New Roman" w:hAnsi="Times New Roman" w:cs="Times New Roman"/>
          <w:color w:val="000000"/>
          <w:sz w:val="22"/>
          <w:szCs w:val="22"/>
          <w:shd w:val="clear" w:color="auto" w:fill="FFFFFF"/>
        </w:rPr>
      </w:pPr>
      <w:r w:rsidRPr="00CD68DA">
        <w:rPr>
          <w:rStyle w:val="8"/>
          <w:rFonts w:ascii="Times New Roman" w:hAnsi="Times New Roman" w:cs="Times New Roman"/>
          <w:color w:val="000000"/>
          <w:sz w:val="22"/>
          <w:szCs w:val="22"/>
        </w:rPr>
        <w:t>11 класс</w:t>
      </w:r>
    </w:p>
    <w:p w:rsidR="00DC75EB" w:rsidRPr="00CD68DA" w:rsidRDefault="00DC75EB" w:rsidP="00DC75EB">
      <w:pPr>
        <w:spacing w:after="0" w:line="240" w:lineRule="auto"/>
        <w:jc w:val="center"/>
        <w:rPr>
          <w:rFonts w:ascii="Times New Roman" w:eastAsia="Calibri" w:hAnsi="Times New Roman" w:cs="Times New Roman"/>
          <w:b/>
          <w:color w:val="00B050"/>
          <w:lang w:val="tt-RU"/>
        </w:rPr>
      </w:pPr>
    </w:p>
    <w:tbl>
      <w:tblPr>
        <w:tblStyle w:val="a3"/>
        <w:tblW w:w="10206" w:type="dxa"/>
        <w:tblInd w:w="108" w:type="dxa"/>
        <w:tblLayout w:type="fixed"/>
        <w:tblLook w:val="04A0" w:firstRow="1" w:lastRow="0" w:firstColumn="1" w:lastColumn="0" w:noHBand="0" w:noVBand="1"/>
      </w:tblPr>
      <w:tblGrid>
        <w:gridCol w:w="1418"/>
        <w:gridCol w:w="964"/>
        <w:gridCol w:w="7824"/>
      </w:tblGrid>
      <w:tr w:rsidR="00DC75EB" w:rsidRPr="00CD68DA" w:rsidTr="002300DB">
        <w:trPr>
          <w:trHeight w:val="375"/>
        </w:trPr>
        <w:tc>
          <w:tcPr>
            <w:tcW w:w="1418" w:type="dxa"/>
          </w:tcPr>
          <w:p w:rsidR="00DC75EB" w:rsidRPr="00CD68DA" w:rsidRDefault="00DC75EB" w:rsidP="00CC5473">
            <w:pPr>
              <w:jc w:val="center"/>
              <w:rPr>
                <w:rFonts w:ascii="Times New Roman" w:hAnsi="Times New Roman" w:cs="Times New Roman"/>
              </w:rPr>
            </w:pPr>
            <w:r w:rsidRPr="00CD68DA">
              <w:rPr>
                <w:rFonts w:ascii="Times New Roman" w:hAnsi="Times New Roman" w:cs="Times New Roman"/>
              </w:rPr>
              <w:t>Раздел учебной программы</w:t>
            </w:r>
          </w:p>
        </w:tc>
        <w:tc>
          <w:tcPr>
            <w:tcW w:w="964" w:type="dxa"/>
            <w:shd w:val="clear" w:color="auto" w:fill="auto"/>
            <w:tcMar>
              <w:left w:w="108" w:type="dxa"/>
            </w:tcMar>
          </w:tcPr>
          <w:p w:rsidR="00DC75EB" w:rsidRPr="00CD68DA" w:rsidRDefault="00DC75EB" w:rsidP="00CC5473">
            <w:pPr>
              <w:jc w:val="center"/>
              <w:rPr>
                <w:rFonts w:ascii="Times New Roman" w:hAnsi="Times New Roman" w:cs="Times New Roman"/>
              </w:rPr>
            </w:pPr>
            <w:r w:rsidRPr="00CD68DA">
              <w:rPr>
                <w:rFonts w:ascii="Times New Roman" w:hAnsi="Times New Roman" w:cs="Times New Roman"/>
              </w:rPr>
              <w:t>№ урока</w:t>
            </w:r>
          </w:p>
        </w:tc>
        <w:tc>
          <w:tcPr>
            <w:tcW w:w="7824" w:type="dxa"/>
            <w:shd w:val="clear" w:color="auto" w:fill="auto"/>
            <w:tcMar>
              <w:left w:w="108" w:type="dxa"/>
            </w:tcMar>
          </w:tcPr>
          <w:p w:rsidR="00DC75EB" w:rsidRPr="00CD68DA" w:rsidRDefault="00DC75EB" w:rsidP="00CC5473">
            <w:pPr>
              <w:jc w:val="center"/>
              <w:rPr>
                <w:rFonts w:ascii="Times New Roman" w:hAnsi="Times New Roman" w:cs="Times New Roman"/>
              </w:rPr>
            </w:pPr>
            <w:r w:rsidRPr="00CD68DA">
              <w:rPr>
                <w:rFonts w:ascii="Times New Roman" w:hAnsi="Times New Roman" w:cs="Times New Roman"/>
              </w:rPr>
              <w:t>Тема урока с элементами содержания</w:t>
            </w:r>
          </w:p>
        </w:tc>
      </w:tr>
      <w:tr w:rsidR="00DC75EB" w:rsidRPr="00CD68DA" w:rsidTr="002300DB">
        <w:trPr>
          <w:trHeight w:val="375"/>
        </w:trPr>
        <w:tc>
          <w:tcPr>
            <w:tcW w:w="10206" w:type="dxa"/>
            <w:gridSpan w:val="3"/>
          </w:tcPr>
          <w:p w:rsidR="00DC75EB" w:rsidRPr="00CD68DA" w:rsidRDefault="00DC75EB" w:rsidP="0074696E">
            <w:pPr>
              <w:pStyle w:val="a4"/>
              <w:jc w:val="center"/>
              <w:rPr>
                <w:rFonts w:ascii="Times New Roman" w:hAnsi="Times New Roman" w:cs="Times New Roman"/>
              </w:rPr>
            </w:pPr>
          </w:p>
        </w:tc>
      </w:tr>
      <w:tr w:rsidR="00DC75EB" w:rsidRPr="00CD68DA" w:rsidTr="002300DB">
        <w:trPr>
          <w:trHeight w:val="375"/>
        </w:trPr>
        <w:tc>
          <w:tcPr>
            <w:tcW w:w="1418" w:type="dxa"/>
          </w:tcPr>
          <w:p w:rsidR="002300DB" w:rsidRDefault="00DC75EB" w:rsidP="00CC5473">
            <w:pPr>
              <w:pStyle w:val="a4"/>
              <w:rPr>
                <w:rFonts w:ascii="Times New Roman" w:eastAsia="Times New Roman" w:hAnsi="Times New Roman" w:cs="Times New Roman"/>
                <w:b/>
                <w:i/>
              </w:rPr>
            </w:pPr>
            <w:r w:rsidRPr="00CD68DA">
              <w:rPr>
                <w:rFonts w:ascii="Times New Roman" w:eastAsia="Times New Roman" w:hAnsi="Times New Roman" w:cs="Times New Roman"/>
                <w:b/>
                <w:i/>
              </w:rPr>
              <w:t>1. Введение.</w:t>
            </w:r>
          </w:p>
          <w:p w:rsidR="00DC75EB" w:rsidRPr="00CD68DA" w:rsidRDefault="00DC75EB" w:rsidP="00CC5473">
            <w:pPr>
              <w:pStyle w:val="a4"/>
              <w:rPr>
                <w:rFonts w:ascii="Times New Roman" w:hAnsi="Times New Roman" w:cs="Times New Roman"/>
              </w:rPr>
            </w:pPr>
            <w:r w:rsidRPr="00CD68DA">
              <w:rPr>
                <w:rFonts w:ascii="Times New Roman" w:eastAsia="Times New Roman" w:hAnsi="Times New Roman" w:cs="Times New Roman"/>
                <w:b/>
                <w:i/>
              </w:rPr>
              <w:t>(1ч.)</w:t>
            </w:r>
          </w:p>
        </w:tc>
        <w:tc>
          <w:tcPr>
            <w:tcW w:w="964" w:type="dxa"/>
            <w:shd w:val="clear" w:color="auto" w:fill="auto"/>
            <w:tcMar>
              <w:left w:w="108" w:type="dxa"/>
            </w:tcMar>
            <w:vAlign w:val="center"/>
          </w:tcPr>
          <w:p w:rsidR="00DC75EB" w:rsidRPr="00CD68DA" w:rsidRDefault="008216FF" w:rsidP="00CC5473">
            <w:pPr>
              <w:pStyle w:val="a4"/>
              <w:rPr>
                <w:rFonts w:ascii="Times New Roman" w:hAnsi="Times New Roman" w:cs="Times New Roman"/>
              </w:rPr>
            </w:pPr>
            <w:r w:rsidRPr="00CD68DA">
              <w:rPr>
                <w:rFonts w:ascii="Times New Roman" w:hAnsi="Times New Roman" w:cs="Times New Roman"/>
              </w:rPr>
              <w:t>1</w:t>
            </w:r>
            <w:r w:rsidR="00DC75EB" w:rsidRPr="00CD68DA">
              <w:rPr>
                <w:rFonts w:ascii="Times New Roman" w:hAnsi="Times New Roman" w:cs="Times New Roman"/>
              </w:rPr>
              <w:t xml:space="preserve"> </w:t>
            </w:r>
          </w:p>
        </w:tc>
        <w:tc>
          <w:tcPr>
            <w:tcW w:w="7824" w:type="dxa"/>
            <w:shd w:val="clear" w:color="auto" w:fill="auto"/>
            <w:tcMar>
              <w:left w:w="108" w:type="dxa"/>
            </w:tcMar>
          </w:tcPr>
          <w:p w:rsidR="0074696E" w:rsidRPr="00CD68DA" w:rsidRDefault="00824D6F" w:rsidP="0074696E">
            <w:pPr>
              <w:pStyle w:val="a4"/>
              <w:rPr>
                <w:rFonts w:ascii="Times New Roman" w:hAnsi="Times New Roman" w:cs="Times New Roman"/>
                <w:b/>
                <w:i/>
              </w:rPr>
            </w:pPr>
            <w:r>
              <w:rPr>
                <w:rFonts w:ascii="Times New Roman" w:hAnsi="Times New Roman" w:cs="Times New Roman"/>
                <w:b/>
                <w:i/>
              </w:rPr>
              <w:t>1 полугодие – 15</w:t>
            </w:r>
            <w:r w:rsidR="0074696E" w:rsidRPr="00CD68DA">
              <w:rPr>
                <w:rFonts w:ascii="Times New Roman" w:hAnsi="Times New Roman" w:cs="Times New Roman"/>
                <w:b/>
                <w:i/>
              </w:rPr>
              <w:t xml:space="preserve"> часов</w:t>
            </w:r>
          </w:p>
          <w:p w:rsidR="00DC75EB" w:rsidRPr="00CD68DA" w:rsidRDefault="00DC75EB" w:rsidP="00DC75EB">
            <w:pPr>
              <w:pStyle w:val="a4"/>
              <w:rPr>
                <w:rFonts w:ascii="Times New Roman" w:hAnsi="Times New Roman" w:cs="Times New Roman"/>
                <w:b/>
                <w:i/>
              </w:rPr>
            </w:pPr>
            <w:r w:rsidRPr="00CD68DA">
              <w:rPr>
                <w:rFonts w:ascii="Times New Roman" w:hAnsi="Times New Roman" w:cs="Times New Roman"/>
              </w:rPr>
              <w:t xml:space="preserve"> Инструктаж по технике безопасности. </w:t>
            </w:r>
            <w:r w:rsidRPr="00CD68DA">
              <w:rPr>
                <w:rFonts w:ascii="Times New Roman" w:hAnsi="Times New Roman" w:cs="Times New Roman"/>
                <w:i/>
              </w:rPr>
              <w:t>Методы исследования объектов, изучаемых в химии. Правила работы с веществами и оборудованием. Сведения о токсичности и пожарной опасности изучаемых веществ.</w:t>
            </w:r>
          </w:p>
        </w:tc>
      </w:tr>
      <w:tr w:rsidR="00DC75EB" w:rsidRPr="00CD68DA" w:rsidTr="002300DB">
        <w:trPr>
          <w:trHeight w:val="375"/>
        </w:trPr>
        <w:tc>
          <w:tcPr>
            <w:tcW w:w="1418" w:type="dxa"/>
            <w:vMerge w:val="restart"/>
          </w:tcPr>
          <w:p w:rsidR="00DC75EB" w:rsidRPr="00CD68DA" w:rsidRDefault="00DC75EB" w:rsidP="00CC5473">
            <w:pPr>
              <w:jc w:val="center"/>
              <w:rPr>
                <w:rFonts w:ascii="Times New Roman" w:hAnsi="Times New Roman" w:cs="Times New Roman"/>
              </w:rPr>
            </w:pPr>
            <w:r w:rsidRPr="00CD68DA">
              <w:rPr>
                <w:rFonts w:ascii="Times New Roman" w:hAnsi="Times New Roman" w:cs="Times New Roman"/>
                <w:b/>
                <w:i/>
              </w:rPr>
              <w:t>2.Строение атома и периодический закон Менделеева</w:t>
            </w:r>
            <w:r w:rsidRPr="00CD68DA">
              <w:rPr>
                <w:rFonts w:ascii="Times New Roman" w:hAnsi="Times New Roman" w:cs="Times New Roman"/>
              </w:rPr>
              <w:t xml:space="preserve"> </w:t>
            </w:r>
            <w:r w:rsidRPr="00CD68DA">
              <w:rPr>
                <w:rFonts w:ascii="Times New Roman" w:hAnsi="Times New Roman" w:cs="Times New Roman"/>
                <w:b/>
              </w:rPr>
              <w:t>(3ч)</w:t>
            </w:r>
          </w:p>
        </w:tc>
        <w:tc>
          <w:tcPr>
            <w:tcW w:w="964" w:type="dxa"/>
            <w:shd w:val="clear" w:color="auto" w:fill="auto"/>
            <w:tcMar>
              <w:left w:w="108" w:type="dxa"/>
            </w:tcMar>
            <w:vAlign w:val="center"/>
          </w:tcPr>
          <w:p w:rsidR="00DC75EB" w:rsidRPr="00CD68DA" w:rsidRDefault="00DC75EB" w:rsidP="00CC5473">
            <w:pPr>
              <w:pStyle w:val="a4"/>
              <w:rPr>
                <w:rFonts w:ascii="Times New Roman" w:hAnsi="Times New Roman" w:cs="Times New Roman"/>
              </w:rPr>
            </w:pPr>
            <w:r w:rsidRPr="00CD68DA">
              <w:rPr>
                <w:rFonts w:ascii="Times New Roman" w:hAnsi="Times New Roman" w:cs="Times New Roman"/>
              </w:rPr>
              <w:t>2</w:t>
            </w:r>
          </w:p>
        </w:tc>
        <w:tc>
          <w:tcPr>
            <w:tcW w:w="7824" w:type="dxa"/>
            <w:shd w:val="clear" w:color="auto" w:fill="auto"/>
            <w:tcMar>
              <w:left w:w="108" w:type="dxa"/>
            </w:tcMar>
          </w:tcPr>
          <w:p w:rsidR="00DC75EB" w:rsidRPr="00CD68DA" w:rsidRDefault="00DC75EB" w:rsidP="00DC75EB">
            <w:pPr>
              <w:pStyle w:val="a4"/>
              <w:rPr>
                <w:rFonts w:ascii="Times New Roman" w:hAnsi="Times New Roman" w:cs="Times New Roman"/>
                <w:i/>
              </w:rPr>
            </w:pPr>
            <w:r w:rsidRPr="00CD68DA">
              <w:rPr>
                <w:rFonts w:ascii="Times New Roman" w:hAnsi="Times New Roman" w:cs="Times New Roman"/>
              </w:rPr>
              <w:t xml:space="preserve">Основные сведения о строении атома. </w:t>
            </w:r>
            <w:r w:rsidRPr="00CD68DA">
              <w:rPr>
                <w:rFonts w:ascii="Times New Roman" w:hAnsi="Times New Roman" w:cs="Times New Roman"/>
                <w:i/>
              </w:rPr>
              <w:t>Формы существования химического элемента. Атом. Современные представления о строении атомов. Изотопы.</w:t>
            </w:r>
          </w:p>
          <w:p w:rsidR="00DC75EB" w:rsidRPr="00CD68DA" w:rsidRDefault="00DC75EB" w:rsidP="00DC75EB">
            <w:pPr>
              <w:pStyle w:val="a4"/>
              <w:rPr>
                <w:rFonts w:ascii="Times New Roman" w:hAnsi="Times New Roman" w:cs="Times New Roman"/>
              </w:rPr>
            </w:pPr>
            <w:r w:rsidRPr="00CD68DA">
              <w:rPr>
                <w:rFonts w:ascii="Times New Roman" w:hAnsi="Times New Roman" w:cs="Times New Roman"/>
                <w:i/>
              </w:rPr>
              <w:t>Строение электронных оболочек атомов элементов первых четырех периодов.атомныеи орбитали, s- и р- элементы.. Радиусы атомов, их периодические изменения в системе химических элементов.Особенности строения элетронных оболочек атомов переходных элементов.</w:t>
            </w:r>
          </w:p>
        </w:tc>
      </w:tr>
      <w:tr w:rsidR="00DC75EB" w:rsidRPr="00CD68DA" w:rsidTr="002300DB">
        <w:trPr>
          <w:trHeight w:val="375"/>
        </w:trPr>
        <w:tc>
          <w:tcPr>
            <w:tcW w:w="1418" w:type="dxa"/>
            <w:vMerge/>
          </w:tcPr>
          <w:p w:rsidR="00DC75EB" w:rsidRPr="00CD68DA" w:rsidRDefault="00DC75EB" w:rsidP="00DC75EB">
            <w:pPr>
              <w:jc w:val="center"/>
              <w:rPr>
                <w:rFonts w:ascii="Times New Roman" w:hAnsi="Times New Roman" w:cs="Times New Roman"/>
              </w:rPr>
            </w:pPr>
          </w:p>
        </w:tc>
        <w:tc>
          <w:tcPr>
            <w:tcW w:w="964" w:type="dxa"/>
            <w:shd w:val="clear" w:color="auto" w:fill="auto"/>
            <w:tcMar>
              <w:left w:w="108" w:type="dxa"/>
            </w:tcMar>
            <w:vAlign w:val="center"/>
          </w:tcPr>
          <w:p w:rsidR="00DC75EB" w:rsidRPr="00CD68DA" w:rsidRDefault="00DC75EB" w:rsidP="00DC75EB">
            <w:pPr>
              <w:pStyle w:val="a4"/>
              <w:rPr>
                <w:rFonts w:ascii="Times New Roman" w:hAnsi="Times New Roman" w:cs="Times New Roman"/>
              </w:rPr>
            </w:pPr>
            <w:r w:rsidRPr="00CD68DA">
              <w:rPr>
                <w:rFonts w:ascii="Times New Roman" w:hAnsi="Times New Roman" w:cs="Times New Roman"/>
              </w:rPr>
              <w:t>3</w:t>
            </w:r>
          </w:p>
        </w:tc>
        <w:tc>
          <w:tcPr>
            <w:tcW w:w="7824" w:type="dxa"/>
            <w:shd w:val="clear" w:color="auto" w:fill="auto"/>
            <w:tcMar>
              <w:left w:w="108" w:type="dxa"/>
            </w:tcMar>
          </w:tcPr>
          <w:p w:rsidR="00DC75EB" w:rsidRPr="00CD68DA" w:rsidRDefault="00DC75EB" w:rsidP="00DC75EB">
            <w:pPr>
              <w:pStyle w:val="a4"/>
              <w:rPr>
                <w:rFonts w:ascii="Times New Roman" w:hAnsi="Times New Roman" w:cs="Times New Roman"/>
                <w:b/>
                <w:bCs/>
              </w:rPr>
            </w:pPr>
            <w:r w:rsidRPr="00CD68DA">
              <w:rPr>
                <w:rFonts w:ascii="Times New Roman" w:hAnsi="Times New Roman" w:cs="Times New Roman"/>
              </w:rPr>
              <w:t xml:space="preserve">Периодический закон и периодическая система химических элементов Д.И. Менделеева. </w:t>
            </w:r>
            <w:r w:rsidRPr="00CD68DA">
              <w:rPr>
                <w:rFonts w:ascii="Times New Roman" w:hAnsi="Times New Roman" w:cs="Times New Roman"/>
                <w:i/>
              </w:rPr>
              <w:t>Развитие научных знаний о периодическом законе и периодической системе химических элементов Д.И.Менделева.</w:t>
            </w:r>
          </w:p>
        </w:tc>
      </w:tr>
      <w:tr w:rsidR="00DC75EB" w:rsidRPr="00CD68DA" w:rsidTr="002300DB">
        <w:trPr>
          <w:trHeight w:val="375"/>
        </w:trPr>
        <w:tc>
          <w:tcPr>
            <w:tcW w:w="1418" w:type="dxa"/>
            <w:vMerge/>
          </w:tcPr>
          <w:p w:rsidR="00DC75EB" w:rsidRPr="00CD68DA" w:rsidRDefault="00DC75EB" w:rsidP="00DC75EB">
            <w:pPr>
              <w:jc w:val="center"/>
              <w:rPr>
                <w:rFonts w:ascii="Times New Roman" w:hAnsi="Times New Roman" w:cs="Times New Roman"/>
              </w:rPr>
            </w:pPr>
          </w:p>
        </w:tc>
        <w:tc>
          <w:tcPr>
            <w:tcW w:w="964" w:type="dxa"/>
            <w:shd w:val="clear" w:color="auto" w:fill="auto"/>
            <w:tcMar>
              <w:left w:w="108" w:type="dxa"/>
            </w:tcMar>
            <w:vAlign w:val="center"/>
          </w:tcPr>
          <w:p w:rsidR="00DC75EB" w:rsidRPr="00CD68DA" w:rsidRDefault="00DC75EB" w:rsidP="00DC75EB">
            <w:pPr>
              <w:pStyle w:val="a4"/>
              <w:rPr>
                <w:rFonts w:ascii="Times New Roman" w:hAnsi="Times New Roman" w:cs="Times New Roman"/>
              </w:rPr>
            </w:pPr>
            <w:r w:rsidRPr="00CD68DA">
              <w:rPr>
                <w:rFonts w:ascii="Times New Roman" w:hAnsi="Times New Roman" w:cs="Times New Roman"/>
              </w:rPr>
              <w:t>4</w:t>
            </w:r>
          </w:p>
        </w:tc>
        <w:tc>
          <w:tcPr>
            <w:tcW w:w="7824" w:type="dxa"/>
            <w:shd w:val="clear" w:color="auto" w:fill="auto"/>
            <w:tcMar>
              <w:left w:w="108" w:type="dxa"/>
            </w:tcMar>
          </w:tcPr>
          <w:p w:rsidR="00DC75EB" w:rsidRPr="00CD68DA" w:rsidRDefault="00DC75EB" w:rsidP="00DC75EB">
            <w:pPr>
              <w:pStyle w:val="a4"/>
              <w:rPr>
                <w:rFonts w:ascii="Times New Roman" w:hAnsi="Times New Roman" w:cs="Times New Roman"/>
              </w:rPr>
            </w:pPr>
            <w:r w:rsidRPr="00CD68DA">
              <w:rPr>
                <w:rFonts w:ascii="Times New Roman" w:hAnsi="Times New Roman" w:cs="Times New Roman"/>
              </w:rPr>
              <w:t>Периодическая система – графическое отображение периодического закона.</w:t>
            </w:r>
          </w:p>
        </w:tc>
      </w:tr>
      <w:tr w:rsidR="006E6567" w:rsidRPr="00CD68DA" w:rsidTr="002300DB">
        <w:trPr>
          <w:trHeight w:val="375"/>
        </w:trPr>
        <w:tc>
          <w:tcPr>
            <w:tcW w:w="1418" w:type="dxa"/>
            <w:vMerge w:val="restart"/>
          </w:tcPr>
          <w:p w:rsidR="006E6567" w:rsidRPr="00CD68DA" w:rsidRDefault="006E6567" w:rsidP="006E6567">
            <w:pPr>
              <w:jc w:val="center"/>
              <w:rPr>
                <w:rFonts w:ascii="Times New Roman" w:hAnsi="Times New Roman" w:cs="Times New Roman"/>
              </w:rPr>
            </w:pPr>
            <w:r w:rsidRPr="00CD68DA">
              <w:rPr>
                <w:rFonts w:ascii="Times New Roman" w:hAnsi="Times New Roman" w:cs="Times New Roman"/>
                <w:b/>
                <w:i/>
              </w:rPr>
              <w:t>3.Строение  вещества (12ч.)</w:t>
            </w: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5</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 Химическая связь. Ионная  связь. </w:t>
            </w:r>
            <w:r w:rsidRPr="00CD68DA">
              <w:rPr>
                <w:rFonts w:ascii="Times New Roman" w:hAnsi="Times New Roman" w:cs="Times New Roman"/>
                <w:i/>
              </w:rPr>
              <w:t>Атомная (ковалентная) связь ее разновидности и механизмы образования. Способы ее образования. Длина и энергия связи. Электроотрицательность. Понятие об электроотрицательности химических элементов. Степень окисления. Ее образование. Заряд иона.</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6</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Ковалентная связь. </w:t>
            </w:r>
            <w:r w:rsidRPr="00CD68DA">
              <w:rPr>
                <w:rFonts w:ascii="Times New Roman" w:hAnsi="Times New Roman" w:cs="Times New Roman"/>
                <w:i/>
              </w:rPr>
              <w:t>Способы ее образования. Длина и энергия связи. Понятие об электроотрицательности химических элементов. Степень окисления и валентность химических элементов.Катионы, анионы.</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7</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Металлическая связь. Единая природа химических связей. </w:t>
            </w:r>
            <w:r w:rsidRPr="00CD68DA">
              <w:rPr>
                <w:rFonts w:ascii="Times New Roman" w:hAnsi="Times New Roman" w:cs="Times New Roman"/>
                <w:i/>
              </w:rPr>
              <w:t>Типы кристаллических решеток. Зависимость свойств веществ от типа кристаллических решеток.</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8</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Водородная  связь. </w:t>
            </w:r>
            <w:r w:rsidRPr="00CD68DA">
              <w:rPr>
                <w:rFonts w:ascii="Times New Roman" w:hAnsi="Times New Roman" w:cs="Times New Roman"/>
                <w:i/>
              </w:rPr>
              <w:t>Типы кристаллических решеток. Зависимость свойств веществ от типа кристаллических решеток.</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9</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Полимеры.</w:t>
            </w:r>
          </w:p>
          <w:p w:rsidR="006E6567" w:rsidRPr="00CD68DA" w:rsidRDefault="006E6567" w:rsidP="006E6567">
            <w:pPr>
              <w:pStyle w:val="a4"/>
              <w:rPr>
                <w:rFonts w:ascii="Times New Roman" w:hAnsi="Times New Roman" w:cs="Times New Roman"/>
                <w:i/>
              </w:rPr>
            </w:pPr>
            <w:r w:rsidRPr="00CD68DA">
              <w:rPr>
                <w:rFonts w:ascii="Times New Roman" w:hAnsi="Times New Roman" w:cs="Times New Roman"/>
                <w:i/>
              </w:rPr>
              <w:t>Основные методы синтеза высокомолекулярных соединений.</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10</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Вещество .Газообразное состояние вещества.</w:t>
            </w:r>
            <w:r w:rsidRPr="00CD68DA">
              <w:rPr>
                <w:rFonts w:ascii="Times New Roman" w:hAnsi="Times New Roman" w:cs="Times New Roman"/>
                <w:i/>
              </w:rPr>
              <w:t>Расчеты: объемных отношений газов при химических реакциях; массы или объема газов по известному количеству вещества одного из участвующих в реакции; теплового эффекта реакции</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11</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Жидкое состояние вещества.</w:t>
            </w:r>
            <w:r w:rsidRPr="00CD68DA">
              <w:rPr>
                <w:rFonts w:ascii="Times New Roman" w:hAnsi="Times New Roman" w:cs="Times New Roman"/>
                <w:i/>
              </w:rPr>
              <w:t>Расчеты массы (объема, количества вещества) продуктов реакции, если одно из веществ дано в избытке, или имеет примеси, или дано в виде раствора с определенной массовой долей растворенного вещества. Нахождение молекулярной формулы органического вещества.</w:t>
            </w:r>
            <w:r w:rsidRPr="00CD68DA">
              <w:rPr>
                <w:rFonts w:ascii="Times New Roman" w:hAnsi="Times New Roman" w:cs="Times New Roman"/>
              </w:rPr>
              <w:t xml:space="preserve"> </w:t>
            </w:r>
            <w:r w:rsidRPr="00CD68DA">
              <w:rPr>
                <w:rFonts w:ascii="Times New Roman" w:hAnsi="Times New Roman" w:cs="Times New Roman"/>
                <w:i/>
              </w:rPr>
              <w:t>Чистые вещества и смеси. Истинные растворы. Растворение как физико-химический процесс. Способы выражения концентрации растворов: массовая доля растворенного вещества. Диссоциация электролитов в водных растворах. Сильные и слабые электролиты.</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12</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Твердое состояние вещества.</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13</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Дисперсные системы. </w:t>
            </w:r>
            <w:r w:rsidRPr="00CD68DA">
              <w:rPr>
                <w:rFonts w:ascii="Times New Roman" w:hAnsi="Times New Roman" w:cs="Times New Roman"/>
                <w:i/>
              </w:rPr>
              <w:t>Золи, гели, понятие о коллоидах.</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14</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Состав вещества и смесей </w:t>
            </w:r>
            <w:r w:rsidRPr="00CD68DA">
              <w:rPr>
                <w:rFonts w:ascii="Times New Roman" w:hAnsi="Times New Roman" w:cs="Times New Roman"/>
                <w:i/>
              </w:rPr>
              <w:t>Расчеты массы (объема, количества вещества) продуктов реакции, если одно из веществ дано в избытке, или имеет примеси, или дано в виде раствора с определенной массовой долей растворенного вещества</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15</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b/>
              </w:rPr>
              <w:t xml:space="preserve">Контрольная работа №1 «Строение вещества». </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16</w:t>
            </w:r>
          </w:p>
        </w:tc>
        <w:tc>
          <w:tcPr>
            <w:tcW w:w="7824" w:type="dxa"/>
          </w:tcPr>
          <w:p w:rsidR="0033298C" w:rsidRPr="00CD68DA" w:rsidRDefault="00824D6F" w:rsidP="0033298C">
            <w:pPr>
              <w:pStyle w:val="a4"/>
              <w:rPr>
                <w:rFonts w:ascii="Times New Roman" w:hAnsi="Times New Roman" w:cs="Times New Roman"/>
                <w:b/>
                <w:i/>
              </w:rPr>
            </w:pPr>
            <w:r>
              <w:rPr>
                <w:rFonts w:ascii="Times New Roman" w:hAnsi="Times New Roman" w:cs="Times New Roman"/>
                <w:b/>
                <w:i/>
              </w:rPr>
              <w:t>2 полугодие</w:t>
            </w:r>
            <w:r w:rsidR="0033298C">
              <w:rPr>
                <w:rFonts w:ascii="Times New Roman" w:hAnsi="Times New Roman" w:cs="Times New Roman"/>
                <w:b/>
                <w:i/>
              </w:rPr>
              <w:t xml:space="preserve"> – </w:t>
            </w:r>
            <w:r>
              <w:rPr>
                <w:rFonts w:ascii="Times New Roman" w:hAnsi="Times New Roman" w:cs="Times New Roman"/>
                <w:b/>
                <w:i/>
              </w:rPr>
              <w:t>19</w:t>
            </w:r>
            <w:r w:rsidR="0033298C" w:rsidRPr="00CD68DA">
              <w:rPr>
                <w:rFonts w:ascii="Times New Roman" w:hAnsi="Times New Roman" w:cs="Times New Roman"/>
                <w:b/>
                <w:i/>
              </w:rPr>
              <w:t xml:space="preserve"> часов</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b/>
              </w:rPr>
              <w:t>Практическая работа №1 «Получение, собирание и распознавание газов.»</w:t>
            </w:r>
          </w:p>
        </w:tc>
      </w:tr>
      <w:tr w:rsidR="006E6567" w:rsidRPr="00CD68DA" w:rsidTr="002300DB">
        <w:trPr>
          <w:trHeight w:val="375"/>
        </w:trPr>
        <w:tc>
          <w:tcPr>
            <w:tcW w:w="1418" w:type="dxa"/>
            <w:vMerge w:val="restart"/>
          </w:tcPr>
          <w:p w:rsidR="006E6567" w:rsidRPr="00CD68DA" w:rsidRDefault="006E6567" w:rsidP="006E6567">
            <w:pPr>
              <w:jc w:val="center"/>
              <w:rPr>
                <w:rFonts w:ascii="Times New Roman" w:hAnsi="Times New Roman" w:cs="Times New Roman"/>
              </w:rPr>
            </w:pPr>
            <w:r w:rsidRPr="00CD68DA">
              <w:rPr>
                <w:rFonts w:ascii="Times New Roman" w:hAnsi="Times New Roman" w:cs="Times New Roman"/>
                <w:b/>
                <w:i/>
              </w:rPr>
              <w:t>4.Химичееские реакции (9ч.)</w:t>
            </w: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17</w:t>
            </w:r>
          </w:p>
        </w:tc>
        <w:tc>
          <w:tcPr>
            <w:tcW w:w="7824" w:type="dxa"/>
          </w:tcPr>
          <w:p w:rsidR="006E6567" w:rsidRPr="00CD68DA" w:rsidRDefault="006E6567" w:rsidP="006E6567">
            <w:pPr>
              <w:pStyle w:val="a4"/>
              <w:rPr>
                <w:rFonts w:ascii="Times New Roman" w:hAnsi="Times New Roman" w:cs="Times New Roman"/>
                <w:i/>
              </w:rPr>
            </w:pPr>
            <w:r w:rsidRPr="00CD68DA">
              <w:rPr>
                <w:rFonts w:ascii="Times New Roman" w:hAnsi="Times New Roman" w:cs="Times New Roman"/>
              </w:rPr>
              <w:t xml:space="preserve"> Химические реакции. Реакции, идущие без изменения состава веществ </w:t>
            </w:r>
            <w:r w:rsidRPr="00CD68DA">
              <w:rPr>
                <w:rFonts w:ascii="Times New Roman" w:hAnsi="Times New Roman" w:cs="Times New Roman"/>
                <w:i/>
              </w:rPr>
              <w:t>Классификация химических реакций в неорганической и органической химии</w:t>
            </w:r>
            <w:r w:rsidRPr="00CD68DA">
              <w:rPr>
                <w:rFonts w:ascii="Times New Roman" w:hAnsi="Times New Roman" w:cs="Times New Roman"/>
              </w:rPr>
              <w:t>.</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18</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Реакции, идущие с изменением состава веществ. </w:t>
            </w:r>
            <w:r w:rsidRPr="00CD68DA">
              <w:rPr>
                <w:rFonts w:ascii="Times New Roman" w:hAnsi="Times New Roman" w:cs="Times New Roman"/>
                <w:i/>
              </w:rPr>
              <w:t>Классификация химических реакций в неорганической и органической химии</w:t>
            </w:r>
            <w:r w:rsidRPr="00CD68DA">
              <w:rPr>
                <w:rFonts w:ascii="Times New Roman" w:hAnsi="Times New Roman" w:cs="Times New Roman"/>
              </w:rPr>
              <w:t>.</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19</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Скорость реакции, ее зависимость от различных факторов.</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iCs/>
              </w:rPr>
              <w:t xml:space="preserve">Понятие о скорости химических реакций. Катализаторы </w:t>
            </w:r>
            <w:r w:rsidRPr="00CD68DA">
              <w:rPr>
                <w:rFonts w:ascii="Times New Roman" w:hAnsi="Times New Roman" w:cs="Times New Roman"/>
                <w:i/>
              </w:rPr>
              <w:t>Факторы, влияющие на изменение скорости химической реакции. Катализ</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20</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Обратимость  реакции. </w:t>
            </w:r>
            <w:r w:rsidRPr="00CD68DA">
              <w:rPr>
                <w:rFonts w:ascii="Times New Roman" w:hAnsi="Times New Roman" w:cs="Times New Roman"/>
                <w:i/>
              </w:rPr>
              <w:t xml:space="preserve">Обратимые и необратимые химические реакции. Химическое равновесие и способы его смещения. </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Классификация химических реакций по различным признакам.</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 Реакции ионного обмена в водных растворах.</w:t>
            </w:r>
          </w:p>
          <w:p w:rsidR="006E6567" w:rsidRPr="00CD68DA" w:rsidRDefault="006E6567" w:rsidP="006E6567">
            <w:pPr>
              <w:pStyle w:val="a4"/>
              <w:rPr>
                <w:rFonts w:ascii="Times New Roman" w:hAnsi="Times New Roman" w:cs="Times New Roman"/>
                <w:lang w:val="en-US"/>
              </w:rPr>
            </w:pPr>
            <w:r w:rsidRPr="00CD68DA">
              <w:rPr>
                <w:rFonts w:ascii="Times New Roman" w:hAnsi="Times New Roman" w:cs="Times New Roman"/>
              </w:rPr>
              <w:t xml:space="preserve">Окислительно-восстановительные реакции. </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21</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Роль воды в химической реакции.</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Вода и ее свойства. Растворимость веществ в воде. Круговорот воды в природе. </w:t>
            </w:r>
            <w:r w:rsidRPr="00CD68DA">
              <w:rPr>
                <w:rFonts w:ascii="Times New Roman" w:hAnsi="Times New Roman" w:cs="Times New Roman"/>
                <w:i/>
              </w:rPr>
              <w:t>Расчеты массы (объема, количества вещества) продуктов реакции, если одно из веществ дано в избытке, или имеет примеси, или дано в виде раствора с определенной массовой долей растворенного вещества</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22</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Гидролиз органических и неорганических соединений. Среда водных растворов: кислая, нейтральная и щелочная. Водородный показатель(Рн  раствора)</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Вода и ее свойства. Растворимость веществ в воде. Электролиты и неэлектролиты. Электролитическая диссоциация кислот, щелочей и солей в водных растворах. Ионы. Катионы и анионы. Реакции ионного обмена.</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Окислительно-восстановительные реакции. Окислитель и восстановитель.</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23</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Окислительно-восстановительные реакции. Строение молекул. Химическая связь. Типы химических связей: ковалентная (полярная и неполярная), ионная, металлическая. Понятие о валентности и степени окисления. Составление формул соединений по валентности (или степени окисления).</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Вещества в твердом, жидком и газообразном состоянии.</w:t>
            </w:r>
          </w:p>
        </w:tc>
      </w:tr>
      <w:tr w:rsidR="006E6567" w:rsidRPr="00CD68DA" w:rsidTr="002300DB">
        <w:trPr>
          <w:trHeight w:val="375"/>
        </w:trPr>
        <w:tc>
          <w:tcPr>
            <w:tcW w:w="1418" w:type="dxa"/>
            <w:vMerge/>
          </w:tcPr>
          <w:p w:rsidR="006E6567" w:rsidRPr="00CD68DA" w:rsidRDefault="006E6567" w:rsidP="006E6567">
            <w:pPr>
              <w:jc w:val="center"/>
              <w:rPr>
                <w:rFonts w:ascii="Times New Roman" w:hAnsi="Times New Roman" w:cs="Times New Roman"/>
              </w:rPr>
            </w:pPr>
          </w:p>
        </w:tc>
        <w:tc>
          <w:tcPr>
            <w:tcW w:w="96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24</w:t>
            </w:r>
          </w:p>
        </w:tc>
        <w:tc>
          <w:tcPr>
            <w:tcW w:w="7824" w:type="dxa"/>
          </w:tcPr>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Окислительно-восстановительные реакции. Строение молекул. Химическая связь. Типы химических связей: ковалентная (полярная и неполярная), ионная, металлическая. Понятие о валентности и степени окисления. Составление формул соединений по валентности (или степени окисления).</w:t>
            </w:r>
          </w:p>
          <w:p w:rsidR="006E6567" w:rsidRPr="00CD68DA" w:rsidRDefault="006E6567" w:rsidP="006E6567">
            <w:pPr>
              <w:pStyle w:val="a4"/>
              <w:rPr>
                <w:rFonts w:ascii="Times New Roman" w:hAnsi="Times New Roman" w:cs="Times New Roman"/>
              </w:rPr>
            </w:pPr>
            <w:r w:rsidRPr="00CD68DA">
              <w:rPr>
                <w:rFonts w:ascii="Times New Roman" w:hAnsi="Times New Roman" w:cs="Times New Roman"/>
              </w:rPr>
              <w:t xml:space="preserve">Вещества в твердом, жидком и газообразном состоянии. </w:t>
            </w:r>
          </w:p>
        </w:tc>
      </w:tr>
      <w:tr w:rsidR="006E6567" w:rsidRPr="00CD68DA" w:rsidTr="002300DB">
        <w:trPr>
          <w:trHeight w:val="375"/>
        </w:trPr>
        <w:tc>
          <w:tcPr>
            <w:tcW w:w="1418" w:type="dxa"/>
            <w:vMerge/>
          </w:tcPr>
          <w:p w:rsidR="006E6567" w:rsidRPr="00CD68DA" w:rsidRDefault="006E6567" w:rsidP="00CC5473">
            <w:pPr>
              <w:jc w:val="center"/>
              <w:rPr>
                <w:rFonts w:ascii="Times New Roman" w:hAnsi="Times New Roman" w:cs="Times New Roman"/>
              </w:rPr>
            </w:pPr>
          </w:p>
        </w:tc>
        <w:tc>
          <w:tcPr>
            <w:tcW w:w="964" w:type="dxa"/>
          </w:tcPr>
          <w:p w:rsidR="006E6567" w:rsidRPr="00CD68DA" w:rsidRDefault="006E6567" w:rsidP="00CC5473">
            <w:pPr>
              <w:pStyle w:val="a4"/>
              <w:rPr>
                <w:rFonts w:ascii="Times New Roman" w:hAnsi="Times New Roman" w:cs="Times New Roman"/>
              </w:rPr>
            </w:pPr>
            <w:r w:rsidRPr="00CD68DA">
              <w:rPr>
                <w:rFonts w:ascii="Times New Roman" w:hAnsi="Times New Roman" w:cs="Times New Roman"/>
              </w:rPr>
              <w:t>25</w:t>
            </w:r>
          </w:p>
        </w:tc>
        <w:tc>
          <w:tcPr>
            <w:tcW w:w="7824" w:type="dxa"/>
          </w:tcPr>
          <w:p w:rsidR="006E6567" w:rsidRPr="00CD68DA" w:rsidRDefault="006E6567" w:rsidP="00CC5473">
            <w:pPr>
              <w:pStyle w:val="a4"/>
              <w:rPr>
                <w:rFonts w:ascii="Times New Roman" w:hAnsi="Times New Roman" w:cs="Times New Roman"/>
              </w:rPr>
            </w:pPr>
            <w:r w:rsidRPr="00CD68DA">
              <w:rPr>
                <w:rFonts w:ascii="Times New Roman" w:hAnsi="Times New Roman" w:cs="Times New Roman"/>
              </w:rPr>
              <w:t xml:space="preserve">Электролиз. Электролиты и неэлектролиты. Электролитическая диссоциация кислот, щелочей и солей в водных растворах. Ионы. Катионы и анионы. Реакции ионного обмена.Окислительно-восстановительные реакции. Окислитель . </w:t>
            </w:r>
            <w:r w:rsidRPr="00CD68DA">
              <w:rPr>
                <w:rFonts w:ascii="Times New Roman" w:hAnsi="Times New Roman" w:cs="Times New Roman"/>
                <w:i/>
              </w:rPr>
              <w:t>Гидролиз солей. Электролиз расплавов и растворов солей. и восстановитель.</w:t>
            </w:r>
          </w:p>
        </w:tc>
      </w:tr>
      <w:tr w:rsidR="006E6567" w:rsidRPr="00CD68DA" w:rsidTr="002300DB">
        <w:trPr>
          <w:trHeight w:val="375"/>
        </w:trPr>
        <w:tc>
          <w:tcPr>
            <w:tcW w:w="1418" w:type="dxa"/>
            <w:vMerge w:val="restart"/>
          </w:tcPr>
          <w:p w:rsidR="006E6567" w:rsidRPr="00CD68DA" w:rsidRDefault="00F8280B" w:rsidP="006E6567">
            <w:pPr>
              <w:jc w:val="center"/>
              <w:rPr>
                <w:rFonts w:ascii="Times New Roman" w:hAnsi="Times New Roman" w:cs="Times New Roman"/>
              </w:rPr>
            </w:pPr>
            <w:r w:rsidRPr="00CD68DA">
              <w:rPr>
                <w:rFonts w:ascii="Times New Roman" w:hAnsi="Times New Roman" w:cs="Times New Roman"/>
                <w:b/>
                <w:i/>
              </w:rPr>
              <w:t>5.Вещества и их свойства 7ч</w:t>
            </w:r>
          </w:p>
        </w:tc>
        <w:tc>
          <w:tcPr>
            <w:tcW w:w="964" w:type="dxa"/>
          </w:tcPr>
          <w:p w:rsidR="006E6567" w:rsidRPr="00CD68DA" w:rsidRDefault="00F8280B" w:rsidP="00CC5473">
            <w:pPr>
              <w:pStyle w:val="a4"/>
              <w:rPr>
                <w:rFonts w:ascii="Times New Roman" w:hAnsi="Times New Roman" w:cs="Times New Roman"/>
              </w:rPr>
            </w:pPr>
            <w:r w:rsidRPr="00CD68DA">
              <w:rPr>
                <w:rFonts w:ascii="Times New Roman" w:hAnsi="Times New Roman" w:cs="Times New Roman"/>
              </w:rPr>
              <w:t>26</w:t>
            </w:r>
          </w:p>
        </w:tc>
        <w:tc>
          <w:tcPr>
            <w:tcW w:w="7824" w:type="dxa"/>
          </w:tcPr>
          <w:p w:rsidR="006E6567" w:rsidRPr="00CD68DA" w:rsidRDefault="00F8280B" w:rsidP="00CC5473">
            <w:pPr>
              <w:pStyle w:val="a4"/>
              <w:rPr>
                <w:rFonts w:ascii="Times New Roman" w:hAnsi="Times New Roman" w:cs="Times New Roman"/>
                <w:i/>
              </w:rPr>
            </w:pPr>
            <w:r w:rsidRPr="00CD68DA">
              <w:rPr>
                <w:rFonts w:ascii="Times New Roman" w:hAnsi="Times New Roman" w:cs="Times New Roman"/>
              </w:rPr>
              <w:t xml:space="preserve">Неорганическая химия. Классификация неорганических соединений. Химические свойства основных классов неорганических  соединений. Качественный и количественный состав вещества. Вещества молекулярного и немолекулярного строения. Металлы .Положение металлов в Периодической системе химических элементов Д.И. Менделеева. Способы получения металлов. Общие химические свойства металлов: реакции с неметаллами, кислотами, солями. Ряд напряжений металлов. Щелочные и щелочноземельные металлы Алюминий. Железо. </w:t>
            </w:r>
            <w:r w:rsidRPr="00CD68DA">
              <w:rPr>
                <w:rFonts w:ascii="Times New Roman" w:hAnsi="Times New Roman" w:cs="Times New Roman"/>
                <w:i/>
              </w:rPr>
              <w:t>Оксиды   Общая характеристика металлов главных подгрупп I - III групп в связи с их положением в периодической системе химических элементов Д.И.Менделеева и особенностями строения их атомов. Медь, хром, железо - металлы побочных подгрупп. Виды коррозии металлов. Понятие о коррозии металлов. Способы защиты от коррозии.Способы предупреждения коррозии.Электрохимический ряд напряжений металлов. Общие способы получения металлов.</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27</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 xml:space="preserve">Неметаллы. Водород, Кислород, Сера,  Азот, Фосфор. Углерод, Кремний. Их соединения  физические и химические свойства, получение и применение. </w:t>
            </w:r>
            <w:r w:rsidRPr="00CD68DA">
              <w:rPr>
                <w:rFonts w:ascii="Times New Roman" w:hAnsi="Times New Roman" w:cs="Times New Roman"/>
                <w:i/>
              </w:rPr>
              <w:t xml:space="preserve">Многообразие неорганических и органических веществ. Аллотропия неорганических веществ. </w:t>
            </w:r>
            <w:r w:rsidRPr="00CD68DA">
              <w:rPr>
                <w:rFonts w:ascii="Times New Roman" w:hAnsi="Times New Roman" w:cs="Times New Roman"/>
              </w:rPr>
              <w:t>Общая характеристика неметаллов главных подгрупп IV - VII групп в связи с их положением в периодической системе химических элементов Д.И.Менделеева и особенностями строения их атомов. Окислительно-восстановительные свойства типичных неметаллов. Общая характеристика подгруппы галогенов.</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28</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Кислоты неорганические и органические.Серная кислота и ее соли. Окислительные свойства концентрированной серной кислоты.</w:t>
            </w:r>
            <w:r w:rsidRPr="00CD68DA">
              <w:rPr>
                <w:rFonts w:ascii="Times New Roman" w:hAnsi="Times New Roman" w:cs="Times New Roman"/>
                <w:i/>
                <w:iCs/>
              </w:rPr>
              <w:t>Сернистая и сероводородная кислоты и их соли.</w:t>
            </w:r>
            <w:r w:rsidRPr="00CD68DA">
              <w:rPr>
                <w:rFonts w:ascii="Times New Roman" w:hAnsi="Times New Roman" w:cs="Times New Roman"/>
              </w:rPr>
              <w:t xml:space="preserve"> Ортофосфорная кислота Углекислый газ, угольная кислота и ее соли. Кремниевая кислота Химические явления (прокаливание медной проволоки; взаимодействие мела с кислотой). Строение молекул. Химическая связь. Типы химических связей: </w:t>
            </w:r>
            <w:r w:rsidRPr="00CD68DA">
              <w:rPr>
                <w:rFonts w:ascii="Times New Roman" w:hAnsi="Times New Roman" w:cs="Times New Roman"/>
                <w:i/>
              </w:rPr>
              <w:t>Общие представления о промышленных способах получения химических веществ (на примере производства серной кислоты).</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29</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b/>
              </w:rPr>
              <w:t>Практическая работа №2 «Химические свойства кислот»</w:t>
            </w:r>
            <w:r w:rsidRPr="00CD68DA">
              <w:rPr>
                <w:rFonts w:ascii="Times New Roman" w:hAnsi="Times New Roman" w:cs="Times New Roman"/>
              </w:rPr>
              <w:t xml:space="preserve">Правила работы в школьной лаборатории. Лабораторная посуда и оборудование. Правила безопасности. </w:t>
            </w:r>
            <w:r w:rsidRPr="00CD68DA">
              <w:rPr>
                <w:rFonts w:ascii="Times New Roman" w:hAnsi="Times New Roman" w:cs="Times New Roman"/>
                <w:i/>
              </w:rPr>
              <w:t>Характерные химические свойства неорганических веществ различных классов: оксидов (основных, амфотерных, кислотных), оснований, амфотерных гидроксидов, кислот, солей. Понятие о протолитах.</w:t>
            </w:r>
            <w:r w:rsidRPr="00CD68DA">
              <w:rPr>
                <w:rFonts w:ascii="Times New Roman" w:hAnsi="Times New Roman" w:cs="Times New Roman"/>
              </w:rPr>
              <w:t xml:space="preserve"> Химическое загрязнение окружающей среды и его последствия.</w:t>
            </w:r>
          </w:p>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 xml:space="preserve"> Бытовая химическая грамотность.</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30</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 xml:space="preserve">Основания органические и неорганические. Строение молекул. Химическая связь. Типы химических связей: ковалентная (полярная и неполярная), ионная, металлическая. Понятие валентности и степени окисления. Составление формул соединений по валентности (или степени окисления).Вещества в твердом, жидком и газообразном состоянии. Кристаллические и аморфные вещества. Явления , происходящие при растворении веществ - </w:t>
            </w:r>
            <w:r w:rsidRPr="00CD68DA">
              <w:rPr>
                <w:rFonts w:ascii="Times New Roman" w:hAnsi="Times New Roman" w:cs="Times New Roman"/>
                <w:i/>
                <w:iCs/>
              </w:rPr>
              <w:t>Разрушение кристаллических решеток (атомная, молекулярная, ионная и металлическая). Диффузия, диссоциация, гидратация.</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31</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 xml:space="preserve">Соли .Строение молекул. Химическая связь. Типы химических связей: ковалентная (полярная и неполярная), ионная, металлическая. Понятие о валентности и степени окисления. Составление формул соединений по валентности (или степени окисления).Вещества в твердом, жидком и газообразном состоянии. Кристаллические и аморфные вещества. </w:t>
            </w:r>
            <w:r w:rsidRPr="00CD68DA">
              <w:rPr>
                <w:rFonts w:ascii="Times New Roman" w:hAnsi="Times New Roman" w:cs="Times New Roman"/>
                <w:i/>
                <w:iCs/>
              </w:rPr>
              <w:t>Типы кристаллических решеток (атомная, молекулярная, ионная и металлическая).</w:t>
            </w:r>
          </w:p>
        </w:tc>
      </w:tr>
      <w:tr w:rsidR="00F8280B" w:rsidRPr="00CD68DA" w:rsidTr="002300DB">
        <w:trPr>
          <w:trHeight w:val="375"/>
        </w:trPr>
        <w:tc>
          <w:tcPr>
            <w:tcW w:w="1418" w:type="dxa"/>
            <w:vMerge/>
          </w:tcPr>
          <w:p w:rsidR="00F8280B" w:rsidRPr="00CD68DA" w:rsidRDefault="00F8280B" w:rsidP="00F8280B">
            <w:pPr>
              <w:jc w:val="center"/>
              <w:rPr>
                <w:rFonts w:ascii="Times New Roman" w:hAnsi="Times New Roman" w:cs="Times New Roman"/>
              </w:rPr>
            </w:pPr>
          </w:p>
        </w:tc>
        <w:tc>
          <w:tcPr>
            <w:tcW w:w="96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32</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rPr>
              <w:t>Генетическая связь между классами неорганических и органических соединений.</w:t>
            </w:r>
          </w:p>
          <w:p w:rsidR="00F8280B" w:rsidRPr="00CD68DA" w:rsidRDefault="00F8280B" w:rsidP="00F8280B">
            <w:pPr>
              <w:pStyle w:val="a4"/>
              <w:rPr>
                <w:rFonts w:ascii="Times New Roman" w:hAnsi="Times New Roman" w:cs="Times New Roman"/>
                <w:bCs/>
                <w:iCs/>
                <w:lang w:val="en-US"/>
              </w:rPr>
            </w:pPr>
            <w:r w:rsidRPr="00CD68DA">
              <w:rPr>
                <w:rFonts w:ascii="Times New Roman" w:hAnsi="Times New Roman" w:cs="Times New Roman"/>
                <w:bCs/>
                <w:iCs/>
              </w:rPr>
              <w:t xml:space="preserve">Практические занятия </w:t>
            </w:r>
            <w:r w:rsidRPr="00CD68DA">
              <w:rPr>
                <w:rFonts w:ascii="Times New Roman" w:hAnsi="Times New Roman" w:cs="Times New Roman"/>
              </w:rPr>
              <w:t>Выполнение опытов, демонстрирующих генетическую связь между основными классами неорганических соединений.</w:t>
            </w:r>
            <w:r w:rsidRPr="00CD68DA">
              <w:rPr>
                <w:rFonts w:ascii="Times New Roman" w:hAnsi="Times New Roman" w:cs="Times New Roman"/>
                <w:bCs/>
                <w:iCs/>
              </w:rPr>
              <w:t xml:space="preserve"> </w:t>
            </w:r>
            <w:r w:rsidRPr="00CD68DA">
              <w:rPr>
                <w:rFonts w:ascii="Times New Roman" w:hAnsi="Times New Roman" w:cs="Times New Roman"/>
                <w:i/>
              </w:rPr>
              <w:t>Многообразие неорганических и органических веществ. Аллотропия неорганических веществ. Изомерия и гомология органических веществ. Основные положения теории химического строения органических веществ А.М. Бутлерова. Основные направления развития теории строения.</w:t>
            </w:r>
          </w:p>
        </w:tc>
      </w:tr>
      <w:tr w:rsidR="00F8280B" w:rsidRPr="00CD68DA" w:rsidTr="002300DB">
        <w:trPr>
          <w:trHeight w:val="375"/>
        </w:trPr>
        <w:tc>
          <w:tcPr>
            <w:tcW w:w="1418" w:type="dxa"/>
            <w:vMerge w:val="restart"/>
          </w:tcPr>
          <w:p w:rsidR="00F8280B" w:rsidRPr="00CD68DA" w:rsidRDefault="00F8280B" w:rsidP="00F8280B">
            <w:pPr>
              <w:pStyle w:val="a4"/>
              <w:rPr>
                <w:rFonts w:ascii="Times New Roman" w:hAnsi="Times New Roman" w:cs="Times New Roman"/>
                <w:b/>
              </w:rPr>
            </w:pPr>
            <w:r w:rsidRPr="00CD68DA">
              <w:rPr>
                <w:rFonts w:ascii="Times New Roman" w:hAnsi="Times New Roman" w:cs="Times New Roman"/>
                <w:b/>
                <w:i/>
              </w:rPr>
              <w:t>6.Химия в жизни общества. (1ч) Итоговый контроль 1ч</w:t>
            </w:r>
            <w:r w:rsidRPr="00CD68DA">
              <w:rPr>
                <w:rFonts w:ascii="Times New Roman" w:hAnsi="Times New Roman" w:cs="Times New Roman"/>
                <w:b/>
              </w:rPr>
              <w:t xml:space="preserve"> </w:t>
            </w:r>
          </w:p>
          <w:p w:rsidR="00F8280B" w:rsidRPr="00CD68DA" w:rsidRDefault="00F8280B" w:rsidP="00CC5473">
            <w:pPr>
              <w:jc w:val="center"/>
              <w:rPr>
                <w:rFonts w:ascii="Times New Roman" w:hAnsi="Times New Roman" w:cs="Times New Roman"/>
              </w:rPr>
            </w:pPr>
          </w:p>
        </w:tc>
        <w:tc>
          <w:tcPr>
            <w:tcW w:w="964" w:type="dxa"/>
          </w:tcPr>
          <w:p w:rsidR="00F8280B" w:rsidRPr="00CD68DA" w:rsidRDefault="00F8280B" w:rsidP="00CC5473">
            <w:pPr>
              <w:pStyle w:val="a4"/>
              <w:rPr>
                <w:rFonts w:ascii="Times New Roman" w:hAnsi="Times New Roman" w:cs="Times New Roman"/>
              </w:rPr>
            </w:pPr>
            <w:r w:rsidRPr="00CD68DA">
              <w:rPr>
                <w:rFonts w:ascii="Times New Roman" w:hAnsi="Times New Roman" w:cs="Times New Roman"/>
              </w:rPr>
              <w:t>33</w:t>
            </w:r>
          </w:p>
        </w:tc>
        <w:tc>
          <w:tcPr>
            <w:tcW w:w="7824" w:type="dxa"/>
          </w:tcPr>
          <w:p w:rsidR="00F8280B" w:rsidRPr="00CD68DA" w:rsidRDefault="00F8280B" w:rsidP="00F8280B">
            <w:pPr>
              <w:pStyle w:val="a4"/>
              <w:rPr>
                <w:rFonts w:ascii="Times New Roman" w:hAnsi="Times New Roman" w:cs="Times New Roman"/>
              </w:rPr>
            </w:pPr>
            <w:r w:rsidRPr="00CD68DA">
              <w:rPr>
                <w:rFonts w:ascii="Times New Roman" w:hAnsi="Times New Roman" w:cs="Times New Roman"/>
                <w:b/>
              </w:rPr>
              <w:t>Контрольная работа№2</w:t>
            </w:r>
          </w:p>
        </w:tc>
      </w:tr>
      <w:tr w:rsidR="00F8280B" w:rsidRPr="00CD68DA" w:rsidTr="002300DB">
        <w:trPr>
          <w:trHeight w:val="375"/>
        </w:trPr>
        <w:tc>
          <w:tcPr>
            <w:tcW w:w="1418" w:type="dxa"/>
            <w:vMerge/>
          </w:tcPr>
          <w:p w:rsidR="00F8280B" w:rsidRPr="00CD68DA" w:rsidRDefault="00F8280B" w:rsidP="00CC5473">
            <w:pPr>
              <w:jc w:val="center"/>
              <w:rPr>
                <w:rFonts w:ascii="Times New Roman" w:hAnsi="Times New Roman" w:cs="Times New Roman"/>
              </w:rPr>
            </w:pPr>
          </w:p>
        </w:tc>
        <w:tc>
          <w:tcPr>
            <w:tcW w:w="964" w:type="dxa"/>
          </w:tcPr>
          <w:p w:rsidR="00F8280B" w:rsidRPr="00CD68DA" w:rsidRDefault="00F8280B" w:rsidP="00CC5473">
            <w:pPr>
              <w:pStyle w:val="a4"/>
              <w:rPr>
                <w:rFonts w:ascii="Times New Roman" w:hAnsi="Times New Roman" w:cs="Times New Roman"/>
              </w:rPr>
            </w:pPr>
            <w:r w:rsidRPr="00CD68DA">
              <w:rPr>
                <w:rFonts w:ascii="Times New Roman" w:hAnsi="Times New Roman" w:cs="Times New Roman"/>
              </w:rPr>
              <w:t>34</w:t>
            </w:r>
          </w:p>
        </w:tc>
        <w:tc>
          <w:tcPr>
            <w:tcW w:w="7824" w:type="dxa"/>
          </w:tcPr>
          <w:p w:rsidR="00F8280B" w:rsidRPr="00CD68DA" w:rsidRDefault="00F8280B" w:rsidP="00F8280B">
            <w:pPr>
              <w:pStyle w:val="a4"/>
              <w:rPr>
                <w:rFonts w:ascii="Times New Roman" w:hAnsi="Times New Roman" w:cs="Times New Roman"/>
                <w:b/>
              </w:rPr>
            </w:pPr>
            <w:r w:rsidRPr="00CD68DA">
              <w:rPr>
                <w:rFonts w:ascii="Times New Roman" w:hAnsi="Times New Roman" w:cs="Times New Roman"/>
                <w:b/>
              </w:rPr>
              <w:t>Практическая работа №3 «Распознавание веществ».</w:t>
            </w:r>
          </w:p>
          <w:p w:rsidR="00F8280B" w:rsidRPr="00CD68DA" w:rsidRDefault="00F8280B" w:rsidP="00F8280B">
            <w:pPr>
              <w:pStyle w:val="a4"/>
              <w:rPr>
                <w:rFonts w:ascii="Times New Roman" w:hAnsi="Times New Roman" w:cs="Times New Roman"/>
                <w:b/>
                <w:bCs/>
              </w:rPr>
            </w:pPr>
            <w:r w:rsidRPr="00CD68DA">
              <w:rPr>
                <w:rFonts w:ascii="Times New Roman" w:hAnsi="Times New Roman" w:cs="Times New Roman"/>
              </w:rPr>
              <w:t>Правила работы в школьной лаборатории. Лабораторная посуда и оборудование. Правила безопасности.</w:t>
            </w:r>
            <w:r w:rsidR="00CD68DA" w:rsidRPr="00CD68DA">
              <w:rPr>
                <w:rFonts w:ascii="Times New Roman" w:hAnsi="Times New Roman" w:cs="Times New Roman"/>
              </w:rPr>
              <w:t xml:space="preserve"> </w:t>
            </w:r>
            <w:r w:rsidRPr="00CD68DA">
              <w:rPr>
                <w:rFonts w:ascii="Times New Roman" w:hAnsi="Times New Roman" w:cs="Times New Roman"/>
              </w:rPr>
              <w:t>Растворение веществ в различных растворителях. Химические вещества как строительные и поделочные материалы. Вещества, используемые в полиграфии, живописи, скульптуре, архитектуре.</w:t>
            </w:r>
          </w:p>
        </w:tc>
      </w:tr>
    </w:tbl>
    <w:p w:rsidR="00DC75EB" w:rsidRPr="00CD68DA" w:rsidRDefault="00DC75EB" w:rsidP="00000E47">
      <w:pPr>
        <w:spacing w:after="0" w:line="240" w:lineRule="auto"/>
        <w:jc w:val="center"/>
        <w:rPr>
          <w:rFonts w:ascii="Times New Roman" w:eastAsia="Calibri" w:hAnsi="Times New Roman" w:cs="Times New Roman"/>
          <w:b/>
        </w:rPr>
      </w:pPr>
    </w:p>
    <w:sectPr w:rsidR="00DC75EB" w:rsidRPr="00CD68DA" w:rsidSect="00DE1FB9">
      <w:headerReference w:type="default" r:id="rId8"/>
      <w:pgSz w:w="11906" w:h="16838"/>
      <w:pgMar w:top="1134" w:right="850" w:bottom="1134" w:left="1134"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362" w:rsidRDefault="00802362" w:rsidP="00DE1FB9">
      <w:pPr>
        <w:spacing w:after="0" w:line="240" w:lineRule="auto"/>
      </w:pPr>
      <w:r>
        <w:separator/>
      </w:r>
    </w:p>
  </w:endnote>
  <w:endnote w:type="continuationSeparator" w:id="0">
    <w:p w:rsidR="00802362" w:rsidRDefault="00802362" w:rsidP="00DE1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362" w:rsidRDefault="00802362" w:rsidP="00DE1FB9">
      <w:pPr>
        <w:spacing w:after="0" w:line="240" w:lineRule="auto"/>
      </w:pPr>
      <w:r>
        <w:separator/>
      </w:r>
    </w:p>
  </w:footnote>
  <w:footnote w:type="continuationSeparator" w:id="0">
    <w:p w:rsidR="00802362" w:rsidRDefault="00802362" w:rsidP="00DE1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745673"/>
      <w:docPartObj>
        <w:docPartGallery w:val="Page Numbers (Top of Page)"/>
        <w:docPartUnique/>
      </w:docPartObj>
    </w:sdtPr>
    <w:sdtEndPr/>
    <w:sdtContent>
      <w:p w:rsidR="00DE1FB9" w:rsidRDefault="00DE1FB9">
        <w:pPr>
          <w:pStyle w:val="a9"/>
          <w:jc w:val="center"/>
        </w:pPr>
        <w:r>
          <w:fldChar w:fldCharType="begin"/>
        </w:r>
        <w:r>
          <w:instrText>PAGE   \* MERGEFORMAT</w:instrText>
        </w:r>
        <w:r>
          <w:fldChar w:fldCharType="separate"/>
        </w:r>
        <w:r w:rsidR="00DB2543">
          <w:rPr>
            <w:noProof/>
          </w:rPr>
          <w:t>16</w:t>
        </w:r>
        <w:r>
          <w:fldChar w:fldCharType="end"/>
        </w:r>
      </w:p>
    </w:sdtContent>
  </w:sdt>
  <w:p w:rsidR="00DE1FB9" w:rsidRDefault="00DE1FB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0FEF"/>
    <w:multiLevelType w:val="multilevel"/>
    <w:tmpl w:val="F324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41AA0"/>
    <w:multiLevelType w:val="multilevel"/>
    <w:tmpl w:val="47D0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B60E5"/>
    <w:multiLevelType w:val="multilevel"/>
    <w:tmpl w:val="E2E6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833CD"/>
    <w:multiLevelType w:val="multilevel"/>
    <w:tmpl w:val="11B0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C3615"/>
    <w:multiLevelType w:val="multilevel"/>
    <w:tmpl w:val="152E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C26320"/>
    <w:multiLevelType w:val="multilevel"/>
    <w:tmpl w:val="153E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8281D"/>
    <w:multiLevelType w:val="multilevel"/>
    <w:tmpl w:val="2458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6B3539"/>
    <w:multiLevelType w:val="multilevel"/>
    <w:tmpl w:val="EE70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0E6791"/>
    <w:multiLevelType w:val="hybridMultilevel"/>
    <w:tmpl w:val="F66A0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DB6196"/>
    <w:multiLevelType w:val="multilevel"/>
    <w:tmpl w:val="E44A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765053"/>
    <w:multiLevelType w:val="multilevel"/>
    <w:tmpl w:val="AC5C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B368D7"/>
    <w:multiLevelType w:val="multilevel"/>
    <w:tmpl w:val="B2A0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C687C"/>
    <w:multiLevelType w:val="multilevel"/>
    <w:tmpl w:val="3ACE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1B0707"/>
    <w:multiLevelType w:val="multilevel"/>
    <w:tmpl w:val="6B40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AD3562"/>
    <w:multiLevelType w:val="multilevel"/>
    <w:tmpl w:val="59D48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3410EA"/>
    <w:multiLevelType w:val="multilevel"/>
    <w:tmpl w:val="35BC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747D08"/>
    <w:multiLevelType w:val="multilevel"/>
    <w:tmpl w:val="C23AD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DB40E1"/>
    <w:multiLevelType w:val="multilevel"/>
    <w:tmpl w:val="8812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75430"/>
    <w:multiLevelType w:val="multilevel"/>
    <w:tmpl w:val="17DE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AD3A2A"/>
    <w:multiLevelType w:val="multilevel"/>
    <w:tmpl w:val="22D0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5B3C47"/>
    <w:multiLevelType w:val="multilevel"/>
    <w:tmpl w:val="5808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4E56E1"/>
    <w:multiLevelType w:val="multilevel"/>
    <w:tmpl w:val="6E74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0"/>
  </w:num>
  <w:num w:numId="4">
    <w:abstractNumId w:val="14"/>
  </w:num>
  <w:num w:numId="5">
    <w:abstractNumId w:val="11"/>
  </w:num>
  <w:num w:numId="6">
    <w:abstractNumId w:val="21"/>
  </w:num>
  <w:num w:numId="7">
    <w:abstractNumId w:val="0"/>
  </w:num>
  <w:num w:numId="8">
    <w:abstractNumId w:val="15"/>
  </w:num>
  <w:num w:numId="9">
    <w:abstractNumId w:val="5"/>
  </w:num>
  <w:num w:numId="10">
    <w:abstractNumId w:val="9"/>
  </w:num>
  <w:num w:numId="11">
    <w:abstractNumId w:val="19"/>
  </w:num>
  <w:num w:numId="12">
    <w:abstractNumId w:val="6"/>
  </w:num>
  <w:num w:numId="13">
    <w:abstractNumId w:val="3"/>
  </w:num>
  <w:num w:numId="14">
    <w:abstractNumId w:val="4"/>
  </w:num>
  <w:num w:numId="15">
    <w:abstractNumId w:val="13"/>
  </w:num>
  <w:num w:numId="16">
    <w:abstractNumId w:val="12"/>
  </w:num>
  <w:num w:numId="17">
    <w:abstractNumId w:val="17"/>
  </w:num>
  <w:num w:numId="18">
    <w:abstractNumId w:val="1"/>
  </w:num>
  <w:num w:numId="19">
    <w:abstractNumId w:val="7"/>
  </w:num>
  <w:num w:numId="20">
    <w:abstractNumId w:val="20"/>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35C"/>
    <w:rsid w:val="00000E47"/>
    <w:rsid w:val="00033E34"/>
    <w:rsid w:val="00040836"/>
    <w:rsid w:val="00044AE3"/>
    <w:rsid w:val="00062CD2"/>
    <w:rsid w:val="00085AD1"/>
    <w:rsid w:val="000A0B77"/>
    <w:rsid w:val="000B1E4D"/>
    <w:rsid w:val="000E7D43"/>
    <w:rsid w:val="000F7BF6"/>
    <w:rsid w:val="001005EA"/>
    <w:rsid w:val="00102902"/>
    <w:rsid w:val="001470EA"/>
    <w:rsid w:val="001514B8"/>
    <w:rsid w:val="001514C8"/>
    <w:rsid w:val="00160819"/>
    <w:rsid w:val="001874E7"/>
    <w:rsid w:val="00187BC4"/>
    <w:rsid w:val="001A58BF"/>
    <w:rsid w:val="001D19EC"/>
    <w:rsid w:val="001E1404"/>
    <w:rsid w:val="001E662F"/>
    <w:rsid w:val="001F5365"/>
    <w:rsid w:val="00204400"/>
    <w:rsid w:val="0021226F"/>
    <w:rsid w:val="002167DF"/>
    <w:rsid w:val="00222CDC"/>
    <w:rsid w:val="002300DB"/>
    <w:rsid w:val="00232258"/>
    <w:rsid w:val="00234B81"/>
    <w:rsid w:val="00261F70"/>
    <w:rsid w:val="00274CA6"/>
    <w:rsid w:val="002B33C8"/>
    <w:rsid w:val="002F2976"/>
    <w:rsid w:val="003035C3"/>
    <w:rsid w:val="00326685"/>
    <w:rsid w:val="0033298C"/>
    <w:rsid w:val="0033615D"/>
    <w:rsid w:val="003547B2"/>
    <w:rsid w:val="00376BC7"/>
    <w:rsid w:val="00380A48"/>
    <w:rsid w:val="003A075F"/>
    <w:rsid w:val="003A43B5"/>
    <w:rsid w:val="003E55D5"/>
    <w:rsid w:val="003E5C78"/>
    <w:rsid w:val="003E7487"/>
    <w:rsid w:val="003F307E"/>
    <w:rsid w:val="004000B6"/>
    <w:rsid w:val="00411744"/>
    <w:rsid w:val="0041250D"/>
    <w:rsid w:val="004138E2"/>
    <w:rsid w:val="004210D7"/>
    <w:rsid w:val="004275F8"/>
    <w:rsid w:val="0043583A"/>
    <w:rsid w:val="00452118"/>
    <w:rsid w:val="00460B62"/>
    <w:rsid w:val="00494032"/>
    <w:rsid w:val="00496596"/>
    <w:rsid w:val="004A22B6"/>
    <w:rsid w:val="004B107D"/>
    <w:rsid w:val="004B1FB4"/>
    <w:rsid w:val="004B7F64"/>
    <w:rsid w:val="004E02BA"/>
    <w:rsid w:val="00503E27"/>
    <w:rsid w:val="00512BE2"/>
    <w:rsid w:val="005316ED"/>
    <w:rsid w:val="00536AB7"/>
    <w:rsid w:val="005827A6"/>
    <w:rsid w:val="005F5824"/>
    <w:rsid w:val="0062212C"/>
    <w:rsid w:val="006272E6"/>
    <w:rsid w:val="00630863"/>
    <w:rsid w:val="00651B95"/>
    <w:rsid w:val="00663427"/>
    <w:rsid w:val="00671464"/>
    <w:rsid w:val="006926F8"/>
    <w:rsid w:val="006A3C47"/>
    <w:rsid w:val="006B64E0"/>
    <w:rsid w:val="006E4417"/>
    <w:rsid w:val="006E6567"/>
    <w:rsid w:val="007450CF"/>
    <w:rsid w:val="00745263"/>
    <w:rsid w:val="0074696E"/>
    <w:rsid w:val="007511D8"/>
    <w:rsid w:val="00766BC8"/>
    <w:rsid w:val="0076773B"/>
    <w:rsid w:val="007A31D8"/>
    <w:rsid w:val="007A7A5B"/>
    <w:rsid w:val="007C1C20"/>
    <w:rsid w:val="007C4EDA"/>
    <w:rsid w:val="007C55D6"/>
    <w:rsid w:val="007D077F"/>
    <w:rsid w:val="00800F93"/>
    <w:rsid w:val="00802362"/>
    <w:rsid w:val="00810F20"/>
    <w:rsid w:val="00812B0E"/>
    <w:rsid w:val="00815545"/>
    <w:rsid w:val="008216FF"/>
    <w:rsid w:val="00824D6F"/>
    <w:rsid w:val="00826511"/>
    <w:rsid w:val="008B29E0"/>
    <w:rsid w:val="008B7251"/>
    <w:rsid w:val="008C7846"/>
    <w:rsid w:val="008F5373"/>
    <w:rsid w:val="009153BE"/>
    <w:rsid w:val="00915E2F"/>
    <w:rsid w:val="00921DF4"/>
    <w:rsid w:val="0096232B"/>
    <w:rsid w:val="00966B90"/>
    <w:rsid w:val="00966C8D"/>
    <w:rsid w:val="00995034"/>
    <w:rsid w:val="009B4BC2"/>
    <w:rsid w:val="009D5763"/>
    <w:rsid w:val="009F19EA"/>
    <w:rsid w:val="00A12281"/>
    <w:rsid w:val="00A360FE"/>
    <w:rsid w:val="00A61A31"/>
    <w:rsid w:val="00A70290"/>
    <w:rsid w:val="00A72A71"/>
    <w:rsid w:val="00A77D18"/>
    <w:rsid w:val="00AA384F"/>
    <w:rsid w:val="00AA4FEB"/>
    <w:rsid w:val="00AB11E7"/>
    <w:rsid w:val="00AC235A"/>
    <w:rsid w:val="00AC59EA"/>
    <w:rsid w:val="00AE4645"/>
    <w:rsid w:val="00AF4FD9"/>
    <w:rsid w:val="00B43004"/>
    <w:rsid w:val="00B44CA7"/>
    <w:rsid w:val="00B857CE"/>
    <w:rsid w:val="00B917FB"/>
    <w:rsid w:val="00B93580"/>
    <w:rsid w:val="00BA7978"/>
    <w:rsid w:val="00BB7F36"/>
    <w:rsid w:val="00BD0D08"/>
    <w:rsid w:val="00BE5B87"/>
    <w:rsid w:val="00C12913"/>
    <w:rsid w:val="00C21579"/>
    <w:rsid w:val="00C239DF"/>
    <w:rsid w:val="00C4028F"/>
    <w:rsid w:val="00C555FA"/>
    <w:rsid w:val="00C631F8"/>
    <w:rsid w:val="00C85C8A"/>
    <w:rsid w:val="00C9435C"/>
    <w:rsid w:val="00CB71A0"/>
    <w:rsid w:val="00CC4E01"/>
    <w:rsid w:val="00CD68DA"/>
    <w:rsid w:val="00D03FE2"/>
    <w:rsid w:val="00D36291"/>
    <w:rsid w:val="00D63D41"/>
    <w:rsid w:val="00D87C5D"/>
    <w:rsid w:val="00D95E34"/>
    <w:rsid w:val="00DB2543"/>
    <w:rsid w:val="00DC0607"/>
    <w:rsid w:val="00DC443F"/>
    <w:rsid w:val="00DC75EB"/>
    <w:rsid w:val="00DE1FB9"/>
    <w:rsid w:val="00E00286"/>
    <w:rsid w:val="00E24520"/>
    <w:rsid w:val="00E27984"/>
    <w:rsid w:val="00E31057"/>
    <w:rsid w:val="00E420F6"/>
    <w:rsid w:val="00EA0001"/>
    <w:rsid w:val="00EB0435"/>
    <w:rsid w:val="00ED0F5F"/>
    <w:rsid w:val="00EE4782"/>
    <w:rsid w:val="00EE66DA"/>
    <w:rsid w:val="00F10D0E"/>
    <w:rsid w:val="00F278A3"/>
    <w:rsid w:val="00F3121D"/>
    <w:rsid w:val="00F47F9E"/>
    <w:rsid w:val="00F8280B"/>
    <w:rsid w:val="00FB0DD1"/>
    <w:rsid w:val="00FB43D7"/>
    <w:rsid w:val="00FB7917"/>
    <w:rsid w:val="00FC475F"/>
    <w:rsid w:val="00FE160F"/>
    <w:rsid w:val="00FE7DAD"/>
    <w:rsid w:val="00FF2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7CF1D"/>
  <w15:docId w15:val="{943FAE3E-8EA7-450C-944A-93894F19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9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9F19E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9F1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4B1FB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000E4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 Spacing"/>
    <w:link w:val="a5"/>
    <w:uiPriority w:val="1"/>
    <w:qFormat/>
    <w:rsid w:val="00000E47"/>
    <w:pPr>
      <w:spacing w:after="0" w:line="240" w:lineRule="auto"/>
    </w:pPr>
  </w:style>
  <w:style w:type="character" w:customStyle="1" w:styleId="a5">
    <w:name w:val="Без интервала Знак"/>
    <w:link w:val="a4"/>
    <w:uiPriority w:val="1"/>
    <w:locked/>
    <w:rsid w:val="00000E47"/>
  </w:style>
  <w:style w:type="character" w:customStyle="1" w:styleId="c27">
    <w:name w:val="c27"/>
    <w:basedOn w:val="a0"/>
    <w:rsid w:val="00261F70"/>
  </w:style>
  <w:style w:type="character" w:customStyle="1" w:styleId="c23">
    <w:name w:val="c23"/>
    <w:basedOn w:val="a0"/>
    <w:rsid w:val="00261F70"/>
  </w:style>
  <w:style w:type="character" w:customStyle="1" w:styleId="c24">
    <w:name w:val="c24"/>
    <w:basedOn w:val="a0"/>
    <w:rsid w:val="00261F70"/>
  </w:style>
  <w:style w:type="character" w:customStyle="1" w:styleId="c51">
    <w:name w:val="c51"/>
    <w:basedOn w:val="a0"/>
    <w:rsid w:val="00261F70"/>
  </w:style>
  <w:style w:type="character" w:customStyle="1" w:styleId="a6">
    <w:name w:val="Основной текст + Полужирный"/>
    <w:basedOn w:val="a0"/>
    <w:rsid w:val="00261F70"/>
    <w:rPr>
      <w:rFonts w:ascii="Times New Roman" w:eastAsia="Times New Roman" w:hAnsi="Times New Roman" w:cs="Times New Roman"/>
      <w:b/>
      <w:bCs/>
      <w:i w:val="0"/>
      <w:iCs w:val="0"/>
      <w:smallCaps w:val="0"/>
      <w:strike w:val="0"/>
      <w:dstrike w:val="0"/>
      <w:color w:val="000000"/>
      <w:spacing w:val="0"/>
      <w:w w:val="100"/>
      <w:position w:val="0"/>
      <w:u w:val="none"/>
      <w:effect w:val="none"/>
      <w:shd w:val="clear" w:color="auto" w:fill="FFFFFF"/>
      <w:lang w:val="ru-RU" w:eastAsia="ru-RU" w:bidi="ru-RU"/>
    </w:rPr>
  </w:style>
  <w:style w:type="character" w:customStyle="1" w:styleId="8">
    <w:name w:val="Заголовок №8"/>
    <w:basedOn w:val="a0"/>
    <w:uiPriority w:val="99"/>
    <w:qFormat/>
    <w:rsid w:val="00380A48"/>
    <w:rPr>
      <w:rFonts w:ascii="Verdana" w:hAnsi="Verdana" w:cs="Verdana"/>
      <w:spacing w:val="2"/>
      <w:sz w:val="17"/>
      <w:szCs w:val="17"/>
      <w:shd w:val="clear" w:color="auto" w:fill="FFFFFF"/>
    </w:rPr>
  </w:style>
  <w:style w:type="paragraph" w:customStyle="1" w:styleId="81">
    <w:name w:val="Заголовок №81"/>
    <w:basedOn w:val="a"/>
    <w:uiPriority w:val="99"/>
    <w:qFormat/>
    <w:rsid w:val="00380A48"/>
    <w:pPr>
      <w:shd w:val="clear" w:color="auto" w:fill="FFFFFF"/>
      <w:spacing w:before="240" w:after="120" w:line="240" w:lineRule="atLeast"/>
      <w:jc w:val="center"/>
      <w:outlineLvl w:val="7"/>
    </w:pPr>
    <w:rPr>
      <w:rFonts w:ascii="Verdana" w:eastAsiaTheme="minorEastAsia" w:hAnsi="Verdana" w:cs="Verdana"/>
      <w:b/>
      <w:bCs/>
      <w:spacing w:val="2"/>
      <w:sz w:val="17"/>
      <w:szCs w:val="17"/>
      <w:lang w:eastAsia="ru-RU"/>
    </w:rPr>
  </w:style>
  <w:style w:type="paragraph" w:styleId="a7">
    <w:name w:val="Normal (Web)"/>
    <w:basedOn w:val="a"/>
    <w:uiPriority w:val="99"/>
    <w:unhideWhenUsed/>
    <w:rsid w:val="00D362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DE1FB9"/>
    <w:pPr>
      <w:ind w:left="720"/>
      <w:contextualSpacing/>
    </w:pPr>
  </w:style>
  <w:style w:type="paragraph" w:styleId="a9">
    <w:name w:val="header"/>
    <w:basedOn w:val="a"/>
    <w:link w:val="aa"/>
    <w:uiPriority w:val="99"/>
    <w:unhideWhenUsed/>
    <w:rsid w:val="00DE1FB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1FB9"/>
  </w:style>
  <w:style w:type="paragraph" w:styleId="ab">
    <w:name w:val="footer"/>
    <w:basedOn w:val="a"/>
    <w:link w:val="ac"/>
    <w:uiPriority w:val="99"/>
    <w:unhideWhenUsed/>
    <w:rsid w:val="00DE1FB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1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280786">
      <w:bodyDiv w:val="1"/>
      <w:marLeft w:val="0"/>
      <w:marRight w:val="0"/>
      <w:marTop w:val="0"/>
      <w:marBottom w:val="0"/>
      <w:divBdr>
        <w:top w:val="none" w:sz="0" w:space="0" w:color="auto"/>
        <w:left w:val="none" w:sz="0" w:space="0" w:color="auto"/>
        <w:bottom w:val="none" w:sz="0" w:space="0" w:color="auto"/>
        <w:right w:val="none" w:sz="0" w:space="0" w:color="auto"/>
      </w:divBdr>
    </w:div>
    <w:div w:id="793905271">
      <w:bodyDiv w:val="1"/>
      <w:marLeft w:val="0"/>
      <w:marRight w:val="0"/>
      <w:marTop w:val="0"/>
      <w:marBottom w:val="0"/>
      <w:divBdr>
        <w:top w:val="none" w:sz="0" w:space="0" w:color="auto"/>
        <w:left w:val="none" w:sz="0" w:space="0" w:color="auto"/>
        <w:bottom w:val="none" w:sz="0" w:space="0" w:color="auto"/>
        <w:right w:val="none" w:sz="0" w:space="0" w:color="auto"/>
      </w:divBdr>
    </w:div>
    <w:div w:id="10782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C6835-A707-410E-8DD4-CD322303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7893</Words>
  <Characters>44993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СОШ№3</dc:creator>
  <cp:keywords/>
  <dc:description/>
  <cp:lastModifiedBy>Ислам Тухбатуллин</cp:lastModifiedBy>
  <cp:revision>2</cp:revision>
  <cp:lastPrinted>2019-07-28T05:11:00Z</cp:lastPrinted>
  <dcterms:created xsi:type="dcterms:W3CDTF">2019-09-02T19:06:00Z</dcterms:created>
  <dcterms:modified xsi:type="dcterms:W3CDTF">2019-09-02T19:06:00Z</dcterms:modified>
</cp:coreProperties>
</file>